
<file path=[Content_Types].xml><?xml version="1.0" encoding="utf-8"?>
<Types xmlns="http://schemas.openxmlformats.org/package/2006/content-types">
  <Default Extension="rels" ContentType="application/vnd.openxmlformats-package.relationships+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Types>
</file>

<file path=_rels/.rels><?xml version="1.0" encoding="utf-8"?><Relationships xmlns="http://schemas.openxmlformats.org/package/2006/relationships"><Relationship Id="R049BCE84" Type="http://schemas.openxmlformats.org/officeDocument/2006/relationships/officeDocument" Target="/word/document.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ectPr>
          <w:type w:val="nextPage"/>
          <w:pgSz w:w="11906" w:h="16383" w:code="0"/>
          <w:pgMar w:left="1701" w:right="850" w:top="1134" w:bottom="1134" w:header="720" w:footer="720" w:gutter="0"/>
          <w:cols w:equalWidth="1" w:space="720"/>
        </w:sectPr>
      </w:pPr>
      <w:bookmarkStart w:id="0" w:name="_GoBack"/>
      <w:bookmarkStart w:id="1" w:name="block-70780767"/>
      <w:r>
        <w:drawing>
          <wp:anchor xmlns:wp="http://schemas.openxmlformats.org/drawingml/2006/wordprocessingDrawing" simplePos="0" allowOverlap="0" behindDoc="0" layoutInCell="0" locked="0" relativeHeight="0">
            <wp:simplePos x="0" y="0"/>
            <wp:positionH relativeFrom="column">
              <wp:posOffset>-883920</wp:posOffset>
            </wp:positionH>
            <wp:positionV relativeFrom="paragraph">
              <wp:posOffset>-762000</wp:posOffset>
            </wp:positionV>
            <wp:extent cx="6995160" cy="105003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6995160" cy="10500360"/>
                    </a:xfrm>
                    <a:prstGeom prst="rect"/>
                  </pic:spPr>
                </pic:pic>
              </a:graphicData>
            </a:graphic>
          </wp:anchor>
        </w:drawing>
      </w:r>
    </w:p>
    <w:p>
      <w:pPr>
        <w:spacing w:lineRule="auto" w:line="264" w:after="0" w:beforeAutospacing="0" w:afterAutospacing="0"/>
        <w:ind w:left="120"/>
        <w:jc w:val="both"/>
      </w:pPr>
      <w:bookmarkEnd w:id="0"/>
      <w:bookmarkEnd w:id="1"/>
      <w:bookmarkStart w:id="2" w:name="block-70780768"/>
      <w:r>
        <w:rPr>
          <w:rFonts w:ascii="Times New Roman" w:hAnsi="Times New Roman"/>
          <w:b w:val="1"/>
          <w:color w:val="000000"/>
          <w:sz w:val="28"/>
        </w:rPr>
        <w:t>ПОЯСНИТЕЛЬНАЯ ЗАПИСКА</w:t>
      </w:r>
    </w:p>
    <w:p>
      <w:pPr>
        <w:spacing w:lineRule="auto" w:line="264" w:after="0" w:beforeAutospacing="0" w:afterAutospacing="0"/>
        <w:ind w:left="120"/>
        <w:jc w:val="both"/>
      </w:pPr>
    </w:p>
    <w:p>
      <w:pPr>
        <w:spacing w:lineRule="auto" w:line="264" w:after="0" w:beforeAutospacing="0" w:afterAutospacing="0"/>
        <w:ind w:firstLine="600"/>
        <w:jc w:val="both"/>
      </w:pPr>
      <w:r>
        <w:rPr>
          <w:rFonts w:ascii="Times New Roman" w:hAnsi="Times New Roman"/>
          <w:color w:val="000000"/>
          <w:sz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pPr>
        <w:spacing w:lineRule="auto" w:line="264" w:after="0" w:beforeAutospacing="0" w:afterAutospacing="0"/>
        <w:ind w:firstLine="600"/>
        <w:jc w:val="both"/>
      </w:pPr>
      <w:r>
        <w:rPr>
          <w:rFonts w:ascii="Times New Roman" w:hAnsi="Times New Roman"/>
          <w:color w:val="000000"/>
          <w:sz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pPr>
        <w:spacing w:lineRule="auto" w:line="264" w:after="0" w:beforeAutospacing="0" w:afterAutospacing="0"/>
        <w:ind w:firstLine="600"/>
        <w:jc w:val="both"/>
      </w:pPr>
      <w:r>
        <w:rPr>
          <w:rFonts w:ascii="Times New Roman" w:hAnsi="Times New Roman"/>
          <w:color w:val="000000"/>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pPr>
        <w:spacing w:lineRule="auto" w:line="264" w:after="0" w:beforeAutospacing="0" w:afterAutospacing="0"/>
        <w:ind w:firstLine="600"/>
        <w:jc w:val="both"/>
      </w:pPr>
      <w:r>
        <w:rPr>
          <w:rFonts w:ascii="Times New Roman" w:hAnsi="Times New Roman"/>
          <w:color w:val="000000"/>
          <w:sz w:val="28"/>
        </w:rPr>
        <w:t xml:space="preserve">Изучение химии: </w:t>
      </w:r>
    </w:p>
    <w:p>
      <w:pPr>
        <w:spacing w:lineRule="auto" w:line="264" w:after="0" w:beforeAutospacing="0" w:afterAutospacing="0"/>
        <w:ind w:firstLine="600"/>
        <w:jc w:val="both"/>
      </w:pPr>
      <w:r>
        <w:rPr>
          <w:rFonts w:ascii="Times New Roman" w:hAnsi="Times New Roman"/>
          <w:color w:val="000000"/>
          <w:sz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pPr>
        <w:spacing w:lineRule="auto" w:line="264" w:after="0" w:beforeAutospacing="0" w:afterAutospacing="0"/>
        <w:ind w:firstLine="600"/>
        <w:jc w:val="both"/>
      </w:pPr>
      <w:r>
        <w:rPr>
          <w:rFonts w:ascii="Times New Roman" w:hAnsi="Times New Roman"/>
          <w:color w:val="000000"/>
          <w:sz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pPr>
        <w:spacing w:lineRule="auto" w:line="264" w:after="0" w:beforeAutospacing="0" w:afterAutospacing="0"/>
        <w:ind w:firstLine="600"/>
        <w:jc w:val="both"/>
      </w:pPr>
      <w:r>
        <w:rPr>
          <w:rFonts w:ascii="Times New Roman" w:hAnsi="Times New Roman"/>
          <w:color w:val="000000"/>
          <w:sz w:val="28"/>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pPr>
        <w:spacing w:lineRule="auto" w:line="264" w:after="0" w:beforeAutospacing="0" w:afterAutospacing="0"/>
        <w:ind w:firstLine="600"/>
        <w:jc w:val="both"/>
      </w:pPr>
      <w:r>
        <w:rPr>
          <w:rFonts w:ascii="Times New Roman" w:hAnsi="Times New Roman"/>
          <w:color w:val="000000"/>
          <w:sz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pPr>
        <w:spacing w:lineRule="auto" w:line="264" w:after="0" w:beforeAutospacing="0" w:afterAutospacing="0"/>
        <w:ind w:firstLine="600"/>
        <w:jc w:val="both"/>
      </w:pPr>
      <w:r>
        <w:rPr>
          <w:rFonts w:ascii="Times New Roman" w:hAnsi="Times New Roman"/>
          <w:color w:val="000000"/>
          <w:sz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pPr>
        <w:spacing w:lineRule="auto" w:line="264" w:after="0" w:beforeAutospacing="0" w:afterAutospacing="0"/>
        <w:ind w:firstLine="600"/>
        <w:jc w:val="both"/>
      </w:pPr>
      <w:r>
        <w:rPr>
          <w:rFonts w:ascii="Times New Roman" w:hAnsi="Times New Roman"/>
          <w:color w:val="000000"/>
          <w:sz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pPr>
        <w:spacing w:lineRule="auto" w:line="264" w:after="0" w:beforeAutospacing="0" w:afterAutospacing="0"/>
        <w:ind w:firstLine="600"/>
        <w:jc w:val="both"/>
      </w:pPr>
      <w:r>
        <w:rPr>
          <w:rFonts w:ascii="Times New Roman" w:hAnsi="Times New Roman"/>
          <w:color w:val="000000"/>
          <w:sz w:val="2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pPr>
        <w:spacing w:lineRule="auto" w:line="264" w:after="0" w:beforeAutospacing="0" w:afterAutospacing="0"/>
        <w:ind w:firstLine="600"/>
        <w:jc w:val="both"/>
      </w:pPr>
      <w:r>
        <w:rPr>
          <w:rFonts w:ascii="Times New Roman" w:hAnsi="Times New Roman"/>
          <w:color w:val="000000"/>
          <w:sz w:val="28"/>
        </w:rPr>
        <w:t>– атомно-молекулярного учения как основы всего естествознания;</w:t>
      </w:r>
    </w:p>
    <w:p>
      <w:pPr>
        <w:spacing w:lineRule="auto" w:line="264" w:after="0" w:beforeAutospacing="0" w:afterAutospacing="0"/>
        <w:ind w:firstLine="600"/>
        <w:jc w:val="both"/>
      </w:pPr>
      <w:r>
        <w:rPr>
          <w:rFonts w:ascii="Times New Roman" w:hAnsi="Times New Roman"/>
          <w:color w:val="000000"/>
          <w:sz w:val="28"/>
        </w:rPr>
        <w:t>– Периодического закона Д. И. Менделеева как основного закона химии;</w:t>
      </w:r>
    </w:p>
    <w:p>
      <w:pPr>
        <w:spacing w:lineRule="auto" w:line="264" w:after="0" w:beforeAutospacing="0" w:afterAutospacing="0"/>
        <w:ind w:firstLine="600"/>
        <w:jc w:val="both"/>
      </w:pPr>
      <w:r>
        <w:rPr>
          <w:rFonts w:ascii="Times New Roman" w:hAnsi="Times New Roman"/>
          <w:color w:val="000000"/>
          <w:sz w:val="28"/>
        </w:rPr>
        <w:t>– учения о строении атома и химической связи;</w:t>
      </w:r>
    </w:p>
    <w:p>
      <w:pPr>
        <w:spacing w:lineRule="auto" w:line="264" w:after="0" w:beforeAutospacing="0" w:afterAutospacing="0"/>
        <w:ind w:firstLine="600"/>
        <w:jc w:val="both"/>
      </w:pPr>
      <w:r>
        <w:rPr>
          <w:rFonts w:ascii="Times New Roman" w:hAnsi="Times New Roman"/>
          <w:color w:val="000000"/>
          <w:sz w:val="28"/>
        </w:rPr>
        <w:t>– представлений об электролитической диссоциации веществ в растворах.</w:t>
      </w:r>
    </w:p>
    <w:p>
      <w:pPr>
        <w:spacing w:lineRule="auto" w:line="264" w:after="0" w:beforeAutospacing="0" w:afterAutospacing="0"/>
        <w:ind w:firstLine="600"/>
        <w:jc w:val="both"/>
      </w:pPr>
      <w:r>
        <w:rPr>
          <w:rFonts w:ascii="Times New Roman" w:hAnsi="Times New Roman"/>
          <w:color w:val="000000"/>
          <w:sz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pPr>
        <w:spacing w:lineRule="auto" w:line="264" w:after="0" w:beforeAutospacing="0" w:afterAutospacing="0"/>
        <w:ind w:firstLine="600"/>
        <w:jc w:val="both"/>
      </w:pPr>
      <w:r>
        <w:rPr>
          <w:rFonts w:ascii="Times New Roman" w:hAnsi="Times New Roman"/>
          <w:color w:val="000000"/>
          <w:sz w:val="28"/>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pPr>
        <w:spacing w:lineRule="auto" w:line="264" w:after="0" w:beforeAutospacing="0" w:afterAutospacing="0"/>
        <w:ind w:firstLine="600"/>
        <w:jc w:val="both"/>
      </w:pPr>
      <w:r>
        <w:rPr>
          <w:rFonts w:ascii="Times New Roman" w:hAnsi="Times New Roman"/>
          <w:color w:val="000000"/>
          <w:sz w:val="2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pPr>
        <w:spacing w:lineRule="auto" w:line="264" w:after="0" w:beforeAutospacing="0" w:afterAutospacing="0"/>
        <w:ind w:firstLine="600"/>
        <w:jc w:val="both"/>
      </w:pPr>
      <w:r>
        <w:rPr>
          <w:rFonts w:ascii="Times New Roman" w:hAnsi="Times New Roman"/>
          <w:color w:val="000000"/>
          <w:sz w:val="28"/>
        </w:rPr>
        <w:t>При изучении химии на уровне основного общего образования важное значение приобрели такие цели, как:</w:t>
      </w:r>
    </w:p>
    <w:p>
      <w:pPr>
        <w:spacing w:lineRule="auto" w:line="264" w:after="0" w:beforeAutospacing="0" w:afterAutospacing="0"/>
        <w:ind w:firstLine="600"/>
        <w:jc w:val="both"/>
      </w:pPr>
      <w:r>
        <w:rPr>
          <w:rFonts w:ascii="Times New Roman" w:hAnsi="Times New Roman"/>
          <w:color w:val="000000"/>
          <w:sz w:val="28"/>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pPr>
        <w:spacing w:lineRule="auto" w:line="264" w:after="0" w:beforeAutospacing="0" w:afterAutospacing="0"/>
        <w:ind w:firstLine="600"/>
        <w:jc w:val="both"/>
      </w:pPr>
      <w:r>
        <w:rPr>
          <w:rFonts w:ascii="Times New Roman" w:hAnsi="Times New Roman"/>
          <w:color w:val="000000"/>
          <w:sz w:val="28"/>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pPr>
        <w:spacing w:lineRule="auto" w:line="264" w:after="0" w:beforeAutospacing="0" w:afterAutospacing="0"/>
        <w:ind w:firstLine="600"/>
        <w:jc w:val="both"/>
      </w:pPr>
      <w:r>
        <w:rPr>
          <w:rFonts w:ascii="Times New Roman" w:hAnsi="Times New Roman"/>
          <w:color w:val="000000"/>
          <w:sz w:val="28"/>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pPr>
        <w:spacing w:lineRule="auto" w:line="264" w:after="0" w:beforeAutospacing="0" w:afterAutospacing="0"/>
        <w:ind w:firstLine="600"/>
        <w:jc w:val="both"/>
      </w:pPr>
      <w:r>
        <w:rPr>
          <w:rFonts w:ascii="Times New Roman" w:hAnsi="Times New Roman"/>
          <w:color w:val="000000"/>
          <w:sz w:val="28"/>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pPr>
        <w:spacing w:lineRule="auto" w:line="264" w:after="0" w:beforeAutospacing="0" w:afterAutospacing="0"/>
        <w:ind w:firstLine="600"/>
        <w:jc w:val="both"/>
      </w:pPr>
      <w:r>
        <w:rPr>
          <w:rFonts w:ascii="Times New Roman" w:hAnsi="Times New Roman"/>
          <w:color w:val="000000"/>
          <w:sz w:val="28"/>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pPr>
        <w:spacing w:lineRule="auto" w:line="264" w:after="0" w:beforeAutospacing="0" w:afterAutospacing="0"/>
        <w:ind w:firstLine="600"/>
        <w:jc w:val="both"/>
      </w:pPr>
      <w:r>
        <w:rPr>
          <w:rFonts w:ascii="Times New Roman" w:hAnsi="Times New Roman"/>
          <w:color w:val="333333"/>
          <w:sz w:val="28"/>
        </w:rPr>
        <w:t xml:space="preserve">– </w:t>
      </w:r>
      <w:r>
        <w:rPr>
          <w:rFonts w:ascii="Times New Roman" w:hAnsi="Times New Roman"/>
          <w:color w:val="000000"/>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pPr>
        <w:spacing w:lineRule="auto" w:line="264" w:after="0" w:beforeAutospacing="0" w:afterAutospacing="0"/>
        <w:ind w:firstLine="600"/>
        <w:jc w:val="both"/>
      </w:pPr>
      <w:bookmarkStart w:id="3" w:name="9012e5c9-2e66-40e9-9799-caf6f2595164"/>
      <w:r>
        <w:rPr>
          <w:rFonts w:ascii="Times New Roman" w:hAnsi="Times New Roman"/>
          <w:color w:val="000000"/>
          <w:sz w:val="28"/>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p>
    <w:p>
      <w:pPr>
        <w:spacing w:lineRule="auto" w:line="264" w:after="0" w:beforeAutospacing="0" w:afterAutospacing="0"/>
        <w:ind w:left="120"/>
        <w:jc w:val="both"/>
      </w:pPr>
    </w:p>
    <w:p>
      <w:pPr>
        <w:spacing w:lineRule="auto" w:line="264" w:after="0" w:beforeAutospacing="0" w:afterAutospacing="0"/>
        <w:ind w:left="120"/>
        <w:jc w:val="both"/>
      </w:pPr>
    </w:p>
    <w:p>
      <w:pPr>
        <w:sectPr>
          <w:type w:val="nextPage"/>
          <w:pgSz w:w="11906" w:h="16383" w:code="0"/>
          <w:pgMar w:left="1701" w:right="850" w:top="1134" w:bottom="1134" w:header="720" w:footer="720" w:gutter="0"/>
          <w:cols w:equalWidth="1" w:space="720"/>
        </w:sectPr>
      </w:pPr>
    </w:p>
    <w:p>
      <w:pPr>
        <w:spacing w:lineRule="auto" w:line="264" w:after="0" w:beforeAutospacing="0" w:afterAutospacing="0"/>
        <w:ind w:left="120"/>
        <w:jc w:val="both"/>
      </w:pPr>
      <w:bookmarkEnd w:id="2"/>
      <w:bookmarkStart w:id="4" w:name="block-70780769"/>
      <w:r>
        <w:rPr>
          <w:rFonts w:ascii="Times New Roman" w:hAnsi="Times New Roman"/>
          <w:b w:val="1"/>
          <w:color w:val="000000"/>
          <w:sz w:val="28"/>
        </w:rPr>
        <w:t>СОДЕРЖАНИЕ ОБУЧЕНИЯ</w:t>
      </w:r>
    </w:p>
    <w:p>
      <w:pPr>
        <w:spacing w:lineRule="auto" w:line="264" w:after="0" w:beforeAutospacing="0" w:afterAutospacing="0"/>
        <w:ind w:left="120"/>
        <w:jc w:val="both"/>
      </w:pPr>
    </w:p>
    <w:p>
      <w:pPr>
        <w:spacing w:lineRule="auto" w:line="264" w:after="0" w:beforeAutospacing="0" w:afterAutospacing="0"/>
        <w:ind w:firstLine="600"/>
        <w:jc w:val="both"/>
      </w:pPr>
      <w:r>
        <w:rPr>
          <w:rFonts w:ascii="Times New Roman" w:hAnsi="Times New Roman"/>
          <w:b w:val="1"/>
          <w:color w:val="000000"/>
          <w:sz w:val="28"/>
        </w:rPr>
        <w:t>8 КЛАСС</w:t>
      </w:r>
    </w:p>
    <w:p>
      <w:pPr>
        <w:spacing w:lineRule="auto" w:line="264" w:after="0" w:beforeAutospacing="0" w:afterAutospacing="0"/>
        <w:ind w:firstLine="600"/>
        <w:jc w:val="both"/>
      </w:pPr>
      <w:r>
        <w:rPr>
          <w:rFonts w:ascii="Times New Roman" w:hAnsi="Times New Roman"/>
          <w:b w:val="1"/>
          <w:color w:val="000000"/>
          <w:sz w:val="28"/>
        </w:rPr>
        <w:t>Первоначальные химические понятия</w:t>
      </w:r>
    </w:p>
    <w:p>
      <w:pPr>
        <w:spacing w:lineRule="auto" w:line="264" w:after="0" w:beforeAutospacing="0" w:afterAutospacing="0"/>
        <w:ind w:firstLine="600"/>
        <w:jc w:val="both"/>
      </w:pPr>
      <w:r>
        <w:rPr>
          <w:rFonts w:ascii="Times New Roman" w:hAnsi="Times New Roman"/>
          <w:color w:val="000000"/>
          <w:sz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pPr>
        <w:spacing w:lineRule="auto" w:line="264" w:after="0" w:beforeAutospacing="0" w:afterAutospacing="0"/>
        <w:ind w:firstLine="600"/>
        <w:jc w:val="both"/>
      </w:pPr>
      <w:r>
        <w:rPr>
          <w:rFonts w:ascii="Times New Roman" w:hAnsi="Times New Roman"/>
          <w:color w:val="000000"/>
          <w:sz w:val="28"/>
        </w:rPr>
        <w:t>Атомы и молекулы. Химические элементы. Символы химических элементов. Простые и сложные вещества. Атомно-молекулярное учение.</w:t>
      </w:r>
    </w:p>
    <w:p>
      <w:pPr>
        <w:spacing w:lineRule="auto" w:line="264" w:after="0" w:beforeAutospacing="0" w:afterAutospacing="0"/>
        <w:ind w:firstLine="600"/>
        <w:jc w:val="both"/>
      </w:pPr>
      <w:r>
        <w:rPr>
          <w:rFonts w:ascii="Times New Roman" w:hAnsi="Times New Roman"/>
          <w:color w:val="000000"/>
          <w:sz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pPr>
        <w:spacing w:lineRule="auto" w:line="264" w:after="0" w:beforeAutospacing="0" w:afterAutospacing="0"/>
        <w:ind w:firstLine="600"/>
        <w:jc w:val="both"/>
      </w:pPr>
      <w:r>
        <w:rPr>
          <w:rFonts w:ascii="Times New Roman" w:hAnsi="Times New Roman"/>
          <w:color w:val="000000"/>
          <w:sz w:val="28"/>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pPr>
        <w:spacing w:lineRule="auto" w:line="264" w:after="0" w:beforeAutospacing="0" w:afterAutospacing="0"/>
        <w:ind w:firstLine="600"/>
        <w:jc w:val="both"/>
      </w:pPr>
      <w:r>
        <w:rPr>
          <w:rFonts w:ascii="Times New Roman" w:hAnsi="Times New Roman"/>
          <w:color w:val="000000"/>
          <w:sz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pPr>
        <w:spacing w:lineRule="auto" w:line="264" w:after="0" w:beforeAutospacing="0" w:afterAutospacing="0"/>
        <w:ind w:firstLine="600"/>
        <w:jc w:val="both"/>
      </w:pPr>
      <w:r>
        <w:rPr>
          <w:rFonts w:ascii="Times New Roman" w:hAnsi="Times New Roman"/>
          <w:b w:val="1"/>
          <w:i w:val="1"/>
          <w:color w:val="000000"/>
          <w:sz w:val="28"/>
        </w:rPr>
        <w:t>Химический эксперимент</w:t>
      </w:r>
      <w:r>
        <w:rPr>
          <w:rFonts w:ascii="Times New Roman" w:hAnsi="Times New Roman"/>
          <w:b w:val="1"/>
          <w:color w:val="000000"/>
          <w:sz w:val="28"/>
        </w:rPr>
        <w:t>:</w:t>
      </w:r>
      <w:r>
        <w:rPr>
          <w:rFonts w:ascii="Times New Roman" w:hAnsi="Times New Roman"/>
          <w:color w:val="000000"/>
          <w:sz w:val="28"/>
        </w:rPr>
        <w:t xml:space="preserve"> </w:t>
      </w:r>
    </w:p>
    <w:p>
      <w:pPr>
        <w:spacing w:lineRule="auto" w:line="264" w:after="0" w:beforeAutospacing="0" w:afterAutospacing="0"/>
        <w:ind w:firstLine="600"/>
        <w:jc w:val="both"/>
      </w:pPr>
      <w:r>
        <w:rPr>
          <w:rFonts w:ascii="Times New Roman" w:hAnsi="Times New Roman"/>
          <w:color w:val="000000"/>
          <w:sz w:val="28"/>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pPr>
        <w:spacing w:lineRule="auto" w:line="264" w:after="0" w:beforeAutospacing="0" w:afterAutospacing="0"/>
        <w:ind w:firstLine="600"/>
        <w:jc w:val="both"/>
      </w:pPr>
      <w:r>
        <w:rPr>
          <w:rFonts w:ascii="Times New Roman" w:hAnsi="Times New Roman"/>
          <w:b w:val="1"/>
          <w:color w:val="000000"/>
          <w:sz w:val="28"/>
        </w:rPr>
        <w:t>Важнейшие представители неорганических веществ</w:t>
      </w:r>
    </w:p>
    <w:p>
      <w:pPr>
        <w:spacing w:lineRule="auto" w:line="264" w:after="0" w:beforeAutospacing="0" w:afterAutospacing="0"/>
        <w:ind w:firstLine="600"/>
        <w:jc w:val="both"/>
      </w:pPr>
      <w:r>
        <w:rPr>
          <w:rFonts w:ascii="Times New Roman" w:hAnsi="Times New Roman"/>
          <w:color w:val="000000"/>
          <w:sz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pPr>
        <w:spacing w:lineRule="auto" w:line="264" w:after="0" w:beforeAutospacing="0" w:afterAutospacing="0"/>
        <w:ind w:firstLine="600"/>
        <w:jc w:val="both"/>
      </w:pPr>
      <w:r>
        <w:rPr>
          <w:rFonts w:ascii="Times New Roman" w:hAnsi="Times New Roman"/>
          <w:color w:val="000000"/>
          <w:sz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pPr>
        <w:spacing w:lineRule="auto" w:line="264" w:after="0" w:beforeAutospacing="0" w:afterAutospacing="0"/>
        <w:ind w:firstLine="600"/>
        <w:jc w:val="both"/>
      </w:pPr>
      <w:r>
        <w:rPr>
          <w:rFonts w:ascii="Times New Roman" w:hAnsi="Times New Roman"/>
          <w:color w:val="000000"/>
          <w:sz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pPr>
        <w:spacing w:lineRule="auto" w:line="264" w:after="0" w:beforeAutospacing="0" w:afterAutospacing="0"/>
        <w:ind w:firstLine="600"/>
        <w:jc w:val="both"/>
      </w:pPr>
      <w:r>
        <w:rPr>
          <w:rFonts w:ascii="Times New Roman" w:hAnsi="Times New Roman"/>
          <w:color w:val="000000"/>
          <w:sz w:val="28"/>
        </w:rPr>
        <w:t>Молярный объём газов. Расчёты по химическим уравнениям.</w:t>
      </w:r>
    </w:p>
    <w:p>
      <w:pPr>
        <w:spacing w:lineRule="auto" w:line="264" w:after="0" w:beforeAutospacing="0" w:afterAutospacing="0"/>
        <w:ind w:firstLine="600"/>
        <w:jc w:val="both"/>
      </w:pPr>
      <w:r>
        <w:rPr>
          <w:rFonts w:ascii="Times New Roman" w:hAnsi="Times New Roman"/>
          <w:color w:val="000000"/>
          <w:sz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pPr>
        <w:spacing w:lineRule="auto" w:line="264" w:after="0" w:beforeAutospacing="0" w:afterAutospacing="0"/>
        <w:ind w:firstLine="600"/>
        <w:jc w:val="both"/>
      </w:pPr>
      <w:r>
        <w:rPr>
          <w:rFonts w:ascii="Times New Roman" w:hAnsi="Times New Roman"/>
          <w:color w:val="000000"/>
          <w:sz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pPr>
        <w:spacing w:lineRule="auto" w:line="264" w:after="0" w:beforeAutospacing="0" w:afterAutospacing="0"/>
        <w:ind w:firstLine="600"/>
        <w:jc w:val="both"/>
      </w:pPr>
      <w:r>
        <w:rPr>
          <w:rFonts w:ascii="Times New Roman" w:hAnsi="Times New Roman"/>
          <w:color w:val="000000"/>
          <w:sz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pPr>
        <w:spacing w:lineRule="auto" w:line="264" w:after="0" w:beforeAutospacing="0" w:afterAutospacing="0"/>
        <w:ind w:firstLine="600"/>
        <w:jc w:val="both"/>
      </w:pPr>
      <w:r>
        <w:rPr>
          <w:rFonts w:ascii="Times New Roman" w:hAnsi="Times New Roman"/>
          <w:color w:val="000000"/>
          <w:sz w:val="28"/>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pPr>
        <w:spacing w:lineRule="auto" w:line="264" w:after="0" w:beforeAutospacing="0" w:afterAutospacing="0"/>
        <w:ind w:firstLine="600"/>
        <w:jc w:val="both"/>
      </w:pPr>
      <w:r>
        <w:rPr>
          <w:rFonts w:ascii="Times New Roman" w:hAnsi="Times New Roman"/>
          <w:color w:val="000000"/>
          <w:sz w:val="28"/>
        </w:rPr>
        <w:t>Соли. Номенклатура солей. Физические и химические свойства солей. Получение солей.</w:t>
      </w:r>
    </w:p>
    <w:p>
      <w:pPr>
        <w:spacing w:lineRule="auto" w:line="264" w:after="0" w:beforeAutospacing="0" w:afterAutospacing="0"/>
        <w:ind w:firstLine="600"/>
        <w:jc w:val="both"/>
      </w:pPr>
      <w:r>
        <w:rPr>
          <w:rFonts w:ascii="Times New Roman" w:hAnsi="Times New Roman"/>
          <w:color w:val="000000"/>
          <w:sz w:val="28"/>
        </w:rPr>
        <w:t>Генетическая связь между классами неорганических соединений.</w:t>
      </w:r>
    </w:p>
    <w:p>
      <w:pPr>
        <w:spacing w:lineRule="auto" w:line="264" w:after="0" w:beforeAutospacing="0" w:afterAutospacing="0"/>
        <w:ind w:firstLine="600"/>
        <w:jc w:val="both"/>
      </w:pPr>
      <w:r>
        <w:rPr>
          <w:rFonts w:ascii="Times New Roman" w:hAnsi="Times New Roman"/>
          <w:b w:val="1"/>
          <w:i w:val="1"/>
          <w:color w:val="000000"/>
          <w:sz w:val="28"/>
        </w:rPr>
        <w:t>Химический эксперимент</w:t>
      </w:r>
      <w:r>
        <w:rPr>
          <w:rFonts w:ascii="Times New Roman" w:hAnsi="Times New Roman"/>
          <w:b w:val="1"/>
          <w:color w:val="000000"/>
          <w:sz w:val="28"/>
        </w:rPr>
        <w:t>:</w:t>
      </w:r>
      <w:r>
        <w:rPr>
          <w:rFonts w:ascii="Times New Roman" w:hAnsi="Times New Roman"/>
          <w:color w:val="000000"/>
          <w:sz w:val="28"/>
        </w:rPr>
        <w:t xml:space="preserve"> </w:t>
      </w:r>
    </w:p>
    <w:p>
      <w:pPr>
        <w:spacing w:lineRule="auto" w:line="264" w:after="0" w:beforeAutospacing="0" w:afterAutospacing="0"/>
        <w:ind w:firstLine="600"/>
        <w:jc w:val="both"/>
      </w:pPr>
      <w:r>
        <w:rPr>
          <w:rFonts w:ascii="Times New Roman" w:hAnsi="Times New Roman"/>
          <w:color w:val="000000"/>
          <w:sz w:val="28"/>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pPr>
        <w:spacing w:lineRule="auto" w:line="264" w:after="0" w:beforeAutospacing="0" w:afterAutospacing="0"/>
        <w:ind w:firstLine="600"/>
        <w:jc w:val="both"/>
      </w:pPr>
      <w:r>
        <w:rPr>
          <w:rFonts w:ascii="Times New Roman" w:hAnsi="Times New Roman"/>
          <w:b w:val="1"/>
          <w:color w:val="000000"/>
          <w:sz w:val="28"/>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pPr>
        <w:spacing w:lineRule="auto" w:line="264" w:after="0" w:beforeAutospacing="0" w:afterAutospacing="0"/>
        <w:ind w:firstLine="600"/>
        <w:jc w:val="both"/>
      </w:pPr>
      <w:r>
        <w:rPr>
          <w:rFonts w:ascii="Times New Roman" w:hAnsi="Times New Roman"/>
          <w:color w:val="000000"/>
          <w:sz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pPr>
        <w:spacing w:lineRule="auto" w:line="264" w:after="0" w:beforeAutospacing="0" w:afterAutospacing="0"/>
        <w:ind w:firstLine="600"/>
        <w:jc w:val="both"/>
      </w:pPr>
      <w:r>
        <w:rPr>
          <w:rFonts w:ascii="Times New Roman" w:hAnsi="Times New Roman"/>
          <w:color w:val="000000"/>
          <w:sz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pPr>
        <w:spacing w:lineRule="auto" w:line="264" w:after="0" w:beforeAutospacing="0" w:afterAutospacing="0"/>
        <w:ind w:firstLine="600"/>
        <w:jc w:val="both"/>
      </w:pPr>
      <w:r>
        <w:rPr>
          <w:rFonts w:ascii="Times New Roman" w:hAnsi="Times New Roman"/>
          <w:color w:val="000000"/>
          <w:sz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pPr>
        <w:spacing w:lineRule="auto" w:line="264" w:after="0" w:beforeAutospacing="0" w:afterAutospacing="0"/>
        <w:ind w:firstLine="600"/>
        <w:jc w:val="both"/>
      </w:pPr>
      <w:r>
        <w:rPr>
          <w:rFonts w:ascii="Times New Roman" w:hAnsi="Times New Roman"/>
          <w:color w:val="000000"/>
          <w:sz w:val="28"/>
        </w:rPr>
        <w:t xml:space="preserve">Закономерности изменения радиуса атомов химических элементов, металлических и неметаллических свойств по группам и периодам. </w:t>
      </w:r>
    </w:p>
    <w:p>
      <w:pPr>
        <w:spacing w:lineRule="auto" w:line="264" w:after="0" w:beforeAutospacing="0" w:afterAutospacing="0"/>
        <w:ind w:firstLine="600"/>
        <w:jc w:val="both"/>
      </w:pPr>
      <w:r>
        <w:rPr>
          <w:rFonts w:ascii="Times New Roman" w:hAnsi="Times New Roman"/>
          <w:color w:val="000000"/>
          <w:sz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pPr>
        <w:spacing w:lineRule="auto" w:line="264" w:after="0" w:beforeAutospacing="0" w:afterAutospacing="0"/>
        <w:ind w:firstLine="600"/>
        <w:jc w:val="both"/>
      </w:pPr>
      <w:r>
        <w:rPr>
          <w:rFonts w:ascii="Times New Roman" w:hAnsi="Times New Roman"/>
          <w:color w:val="000000"/>
          <w:sz w:val="28"/>
        </w:rPr>
        <w:t>Химическая связь. Ковалентная (полярная и неполярная) связь. Электроотрицательность химических элементов. Ионная связь.</w:t>
      </w:r>
    </w:p>
    <w:p>
      <w:pPr>
        <w:spacing w:lineRule="auto" w:line="264" w:after="0" w:beforeAutospacing="0" w:afterAutospacing="0"/>
        <w:ind w:firstLine="600"/>
        <w:jc w:val="both"/>
      </w:pPr>
      <w:r>
        <w:rPr>
          <w:rFonts w:ascii="Times New Roman" w:hAnsi="Times New Roman"/>
          <w:color w:val="000000"/>
          <w:sz w:val="28"/>
        </w:rPr>
        <w:t>Степень окисления. Окислительно-восстановительные реакции. Процессы окисления и восстановления. Окислители и восстановители.</w:t>
      </w:r>
    </w:p>
    <w:p>
      <w:pPr>
        <w:spacing w:lineRule="auto" w:line="264" w:after="0" w:beforeAutospacing="0" w:afterAutospacing="0"/>
        <w:ind w:firstLine="600"/>
        <w:jc w:val="both"/>
      </w:pPr>
      <w:r>
        <w:rPr>
          <w:rFonts w:ascii="Times New Roman" w:hAnsi="Times New Roman"/>
          <w:b w:val="1"/>
          <w:i w:val="1"/>
          <w:color w:val="000000"/>
          <w:sz w:val="28"/>
        </w:rPr>
        <w:t>Химический эксперимент</w:t>
      </w:r>
      <w:r>
        <w:rPr>
          <w:rFonts w:ascii="Times New Roman" w:hAnsi="Times New Roman"/>
          <w:b w:val="1"/>
          <w:color w:val="000000"/>
          <w:sz w:val="28"/>
        </w:rPr>
        <w:t>:</w:t>
      </w:r>
      <w:r>
        <w:rPr>
          <w:rFonts w:ascii="Times New Roman" w:hAnsi="Times New Roman"/>
          <w:color w:val="000000"/>
          <w:sz w:val="28"/>
        </w:rPr>
        <w:t xml:space="preserve"> </w:t>
      </w:r>
    </w:p>
    <w:p>
      <w:pPr>
        <w:spacing w:lineRule="auto" w:line="264" w:after="0" w:beforeAutospacing="0" w:afterAutospacing="0"/>
        <w:ind w:firstLine="600"/>
        <w:jc w:val="both"/>
      </w:pPr>
      <w:r>
        <w:rPr>
          <w:rFonts w:ascii="Times New Roman" w:hAnsi="Times New Roman"/>
          <w:color w:val="000000"/>
          <w:sz w:val="28"/>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pPr>
        <w:spacing w:lineRule="auto" w:line="264" w:after="0" w:beforeAutospacing="0" w:afterAutospacing="0"/>
        <w:ind w:firstLine="600"/>
        <w:jc w:val="both"/>
      </w:pPr>
      <w:r>
        <w:rPr>
          <w:rFonts w:ascii="Times New Roman" w:hAnsi="Times New Roman"/>
          <w:b w:val="1"/>
          <w:i w:val="1"/>
          <w:color w:val="000000"/>
          <w:sz w:val="28"/>
        </w:rPr>
        <w:t>Межпредметные связи</w:t>
      </w:r>
    </w:p>
    <w:p>
      <w:pPr>
        <w:spacing w:lineRule="auto" w:line="264" w:after="0" w:beforeAutospacing="0" w:afterAutospacing="0"/>
        <w:ind w:firstLine="600"/>
        <w:jc w:val="both"/>
      </w:pPr>
      <w:r>
        <w:rPr>
          <w:rFonts w:ascii="Times New Roman" w:hAnsi="Times New Roman"/>
          <w:color w:val="000000"/>
          <w:sz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spacing w:lineRule="auto" w:line="264" w:after="0" w:beforeAutospacing="0" w:afterAutospacing="0"/>
        <w:ind w:firstLine="600"/>
        <w:jc w:val="both"/>
      </w:pPr>
      <w:r>
        <w:rPr>
          <w:rFonts w:ascii="Times New Roman" w:hAnsi="Times New Roman"/>
          <w:color w:val="000000"/>
          <w:sz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pPr>
        <w:spacing w:lineRule="auto" w:line="264" w:after="0" w:beforeAutospacing="0" w:afterAutospacing="0"/>
        <w:ind w:firstLine="600"/>
        <w:jc w:val="both"/>
      </w:pPr>
      <w:r>
        <w:rPr>
          <w:rFonts w:ascii="Times New Roman" w:hAnsi="Times New Roman"/>
          <w:color w:val="000000"/>
          <w:sz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pPr>
        <w:spacing w:lineRule="auto" w:line="264" w:after="0" w:beforeAutospacing="0" w:afterAutospacing="0"/>
        <w:ind w:firstLine="600"/>
        <w:jc w:val="both"/>
      </w:pPr>
      <w:r>
        <w:rPr>
          <w:rFonts w:ascii="Times New Roman" w:hAnsi="Times New Roman"/>
          <w:color w:val="000000"/>
          <w:sz w:val="28"/>
        </w:rPr>
        <w:t>Биология: фотосинтез, дыхание, биосфера.</w:t>
      </w:r>
    </w:p>
    <w:p>
      <w:pPr>
        <w:spacing w:lineRule="auto" w:line="264" w:after="0" w:beforeAutospacing="0" w:afterAutospacing="0"/>
        <w:ind w:firstLine="600"/>
        <w:jc w:val="both"/>
      </w:pPr>
      <w:r>
        <w:rPr>
          <w:rFonts w:ascii="Times New Roman" w:hAnsi="Times New Roman"/>
          <w:color w:val="000000"/>
          <w:sz w:val="28"/>
        </w:rPr>
        <w:t>География: атмосфера, гидросфера, минералы, горные породы, полезные ископаемые, топливо, водные ресурсы.</w:t>
      </w:r>
    </w:p>
    <w:p>
      <w:pPr>
        <w:spacing w:lineRule="auto" w:line="264" w:after="0" w:beforeAutospacing="0" w:afterAutospacing="0"/>
        <w:ind w:firstLine="600"/>
        <w:jc w:val="both"/>
      </w:pPr>
      <w:r>
        <w:rPr>
          <w:rFonts w:ascii="Times New Roman" w:hAnsi="Times New Roman"/>
          <w:b w:val="1"/>
          <w:color w:val="000000"/>
          <w:sz w:val="28"/>
        </w:rPr>
        <w:t>9 КЛАСС</w:t>
      </w:r>
    </w:p>
    <w:p>
      <w:pPr>
        <w:spacing w:lineRule="auto" w:line="264" w:after="0" w:beforeAutospacing="0" w:afterAutospacing="0"/>
        <w:ind w:firstLine="600"/>
        <w:jc w:val="both"/>
      </w:pPr>
      <w:r>
        <w:rPr>
          <w:rFonts w:ascii="Times New Roman" w:hAnsi="Times New Roman"/>
          <w:b w:val="1"/>
          <w:color w:val="000000"/>
          <w:sz w:val="28"/>
        </w:rPr>
        <w:t>Вещество и химическая реакция</w:t>
      </w:r>
    </w:p>
    <w:p>
      <w:pPr>
        <w:spacing w:lineRule="auto" w:line="264" w:after="0" w:beforeAutospacing="0" w:afterAutospacing="0"/>
        <w:ind w:firstLine="600"/>
        <w:jc w:val="both"/>
      </w:pPr>
      <w:r>
        <w:rPr>
          <w:rFonts w:ascii="Times New Roman" w:hAnsi="Times New Roman"/>
          <w:color w:val="000000"/>
          <w:sz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pPr>
        <w:spacing w:lineRule="auto" w:line="264" w:after="0" w:beforeAutospacing="0" w:afterAutospacing="0"/>
        <w:ind w:firstLine="600"/>
        <w:jc w:val="both"/>
      </w:pPr>
      <w:r>
        <w:rPr>
          <w:rFonts w:ascii="Times New Roman" w:hAnsi="Times New Roman"/>
          <w:color w:val="000000"/>
          <w:sz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pPr>
        <w:spacing w:lineRule="auto" w:line="264" w:after="0" w:beforeAutospacing="0" w:afterAutospacing="0"/>
        <w:ind w:firstLine="600"/>
        <w:jc w:val="both"/>
      </w:pPr>
      <w:r>
        <w:rPr>
          <w:rFonts w:ascii="Times New Roman" w:hAnsi="Times New Roman"/>
          <w:color w:val="000000"/>
          <w:sz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pPr>
        <w:spacing w:lineRule="auto" w:line="264" w:after="0" w:beforeAutospacing="0" w:afterAutospacing="0"/>
        <w:ind w:firstLine="600"/>
        <w:jc w:val="both"/>
      </w:pPr>
      <w:r>
        <w:rPr>
          <w:rFonts w:ascii="Times New Roman" w:hAnsi="Times New Roman"/>
          <w:color w:val="000000"/>
          <w:sz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pPr>
        <w:spacing w:lineRule="auto" w:line="264" w:after="0" w:beforeAutospacing="0" w:afterAutospacing="0"/>
        <w:ind w:firstLine="600"/>
        <w:jc w:val="both"/>
      </w:pPr>
      <w:r>
        <w:rPr>
          <w:rFonts w:ascii="Times New Roman" w:hAnsi="Times New Roman"/>
          <w:color w:val="000000"/>
          <w:sz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pPr>
        <w:spacing w:lineRule="auto" w:line="264" w:after="0" w:beforeAutospacing="0" w:afterAutospacing="0"/>
        <w:ind w:firstLine="600"/>
        <w:jc w:val="both"/>
      </w:pPr>
      <w:r>
        <w:rPr>
          <w:rFonts w:ascii="Times New Roman" w:hAnsi="Times New Roman"/>
          <w:color w:val="000000"/>
          <w:sz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pPr>
        <w:spacing w:lineRule="auto" w:line="264" w:after="0" w:beforeAutospacing="0" w:afterAutospacing="0"/>
        <w:ind w:firstLine="600"/>
        <w:jc w:val="both"/>
      </w:pPr>
      <w:r>
        <w:rPr>
          <w:rFonts w:ascii="Times New Roman" w:hAnsi="Times New Roman"/>
          <w:color w:val="000000"/>
          <w:sz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pPr>
        <w:spacing w:lineRule="auto" w:line="264" w:after="0" w:beforeAutospacing="0" w:afterAutospacing="0"/>
        <w:ind w:firstLine="600"/>
        <w:jc w:val="both"/>
      </w:pPr>
      <w:r>
        <w:rPr>
          <w:rFonts w:ascii="Times New Roman" w:hAnsi="Times New Roman"/>
          <w:color w:val="000000"/>
          <w:sz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pPr>
        <w:spacing w:lineRule="auto" w:line="264" w:after="0" w:beforeAutospacing="0" w:afterAutospacing="0"/>
        <w:ind w:firstLine="600"/>
        <w:jc w:val="both"/>
      </w:pPr>
      <w:r>
        <w:rPr>
          <w:rFonts w:ascii="Times New Roman" w:hAnsi="Times New Roman"/>
          <w:b w:val="1"/>
          <w:i w:val="1"/>
          <w:color w:val="000000"/>
          <w:sz w:val="28"/>
        </w:rPr>
        <w:t>Химический эксперимент</w:t>
      </w:r>
      <w:r>
        <w:rPr>
          <w:rFonts w:ascii="Times New Roman" w:hAnsi="Times New Roman"/>
          <w:b w:val="1"/>
          <w:color w:val="000000"/>
          <w:sz w:val="28"/>
        </w:rPr>
        <w:t>:</w:t>
      </w:r>
      <w:r>
        <w:rPr>
          <w:rFonts w:ascii="Times New Roman" w:hAnsi="Times New Roman"/>
          <w:color w:val="000000"/>
          <w:sz w:val="28"/>
        </w:rPr>
        <w:t xml:space="preserve"> </w:t>
      </w:r>
    </w:p>
    <w:p>
      <w:pPr>
        <w:spacing w:lineRule="auto" w:line="264" w:after="0" w:beforeAutospacing="0" w:afterAutospacing="0"/>
        <w:ind w:firstLine="600"/>
        <w:jc w:val="both"/>
      </w:pPr>
      <w:r>
        <w:rPr>
          <w:rFonts w:ascii="Times New Roman" w:hAnsi="Times New Roman"/>
          <w:color w:val="000000"/>
          <w:sz w:val="28"/>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pPr>
        <w:spacing w:lineRule="auto" w:line="264" w:after="0" w:beforeAutospacing="0" w:afterAutospacing="0"/>
        <w:ind w:firstLine="600"/>
        <w:jc w:val="both"/>
      </w:pPr>
      <w:r>
        <w:rPr>
          <w:rFonts w:ascii="Times New Roman" w:hAnsi="Times New Roman"/>
          <w:b w:val="1"/>
          <w:color w:val="000000"/>
          <w:sz w:val="28"/>
        </w:rPr>
        <w:t>Неметаллы и их соединения</w:t>
      </w:r>
    </w:p>
    <w:p>
      <w:pPr>
        <w:spacing w:lineRule="auto" w:line="264" w:after="0" w:beforeAutospacing="0" w:afterAutospacing="0"/>
        <w:ind w:firstLine="600"/>
        <w:jc w:val="both"/>
      </w:pPr>
      <w:r>
        <w:rPr>
          <w:rFonts w:ascii="Times New Roman" w:hAnsi="Times New Roman"/>
          <w:color w:val="000000"/>
          <w:sz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pPr>
        <w:spacing w:lineRule="auto" w:line="264" w:after="0" w:beforeAutospacing="0" w:afterAutospacing="0"/>
        <w:ind w:firstLine="600"/>
        <w:jc w:val="both"/>
      </w:pPr>
      <w:r>
        <w:rPr>
          <w:rFonts w:ascii="Times New Roman" w:hAnsi="Times New Roman"/>
          <w:color w:val="000000"/>
          <w:sz w:val="28"/>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pPr>
        <w:spacing w:lineRule="auto" w:line="264" w:after="0" w:beforeAutospacing="0" w:afterAutospacing="0"/>
        <w:ind w:firstLine="600"/>
        <w:jc w:val="both"/>
      </w:pPr>
      <w:r>
        <w:rPr>
          <w:rFonts w:ascii="Times New Roman" w:hAnsi="Times New Roman"/>
          <w:color w:val="000000"/>
          <w:sz w:val="28"/>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pPr>
        <w:spacing w:lineRule="auto" w:line="264" w:after="0" w:beforeAutospacing="0" w:afterAutospacing="0"/>
        <w:ind w:firstLine="600"/>
        <w:jc w:val="both"/>
      </w:pPr>
      <w:r>
        <w:rPr>
          <w:rFonts w:ascii="Times New Roman" w:hAnsi="Times New Roman"/>
          <w:color w:val="000000"/>
          <w:sz w:val="28"/>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pPr>
        <w:spacing w:lineRule="auto" w:line="264" w:after="0" w:beforeAutospacing="0" w:afterAutospacing="0"/>
        <w:ind w:firstLine="600"/>
        <w:jc w:val="both"/>
      </w:pPr>
      <w:r>
        <w:rPr>
          <w:rFonts w:ascii="Times New Roman" w:hAnsi="Times New Roman"/>
          <w:color w:val="000000"/>
          <w:sz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pPr>
        <w:spacing w:lineRule="auto" w:line="264" w:after="0" w:beforeAutospacing="0" w:afterAutospacing="0"/>
        <w:ind w:firstLine="600"/>
        <w:jc w:val="both"/>
      </w:pPr>
      <w:r>
        <w:rPr>
          <w:rFonts w:ascii="Times New Roman" w:hAnsi="Times New Roman"/>
          <w:color w:val="000000"/>
          <w:sz w:val="28"/>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pPr>
        <w:spacing w:lineRule="auto" w:line="264" w:after="0" w:beforeAutospacing="0" w:afterAutospacing="0"/>
        <w:ind w:firstLine="600"/>
        <w:jc w:val="both"/>
      </w:pPr>
      <w:r>
        <w:rPr>
          <w:rFonts w:ascii="Times New Roman" w:hAnsi="Times New Roman"/>
          <w:b w:val="1"/>
          <w:i w:val="1"/>
          <w:color w:val="000000"/>
          <w:sz w:val="28"/>
        </w:rPr>
        <w:t>Химический эксперимент</w:t>
      </w:r>
      <w:r>
        <w:rPr>
          <w:rFonts w:ascii="Times New Roman" w:hAnsi="Times New Roman"/>
          <w:b w:val="1"/>
          <w:color w:val="000000"/>
          <w:sz w:val="28"/>
        </w:rPr>
        <w:t>:</w:t>
      </w:r>
      <w:r>
        <w:rPr>
          <w:rFonts w:ascii="Times New Roman" w:hAnsi="Times New Roman"/>
          <w:color w:val="000000"/>
          <w:sz w:val="28"/>
        </w:rPr>
        <w:t xml:space="preserve"> </w:t>
      </w:r>
    </w:p>
    <w:p>
      <w:pPr>
        <w:spacing w:lineRule="auto" w:line="264" w:after="0" w:beforeAutospacing="0" w:afterAutospacing="0"/>
        <w:ind w:firstLine="600"/>
        <w:jc w:val="both"/>
      </w:pPr>
      <w:r>
        <w:rPr>
          <w:rFonts w:ascii="Times New Roman" w:hAnsi="Times New Roman"/>
          <w:color w:val="000000"/>
          <w:sz w:val="28"/>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pPr>
        <w:spacing w:lineRule="auto" w:line="264" w:after="0" w:beforeAutospacing="0" w:afterAutospacing="0"/>
        <w:ind w:firstLine="600"/>
        <w:jc w:val="both"/>
      </w:pPr>
      <w:r>
        <w:rPr>
          <w:rFonts w:ascii="Times New Roman" w:hAnsi="Times New Roman"/>
          <w:b w:val="1"/>
          <w:color w:val="000000"/>
          <w:sz w:val="28"/>
        </w:rPr>
        <w:t>Металлы и их соединения</w:t>
      </w:r>
    </w:p>
    <w:p>
      <w:pPr>
        <w:spacing w:lineRule="auto" w:line="264" w:after="0" w:beforeAutospacing="0" w:afterAutospacing="0"/>
        <w:ind w:firstLine="600"/>
        <w:jc w:val="both"/>
      </w:pPr>
      <w:r>
        <w:rPr>
          <w:rFonts w:ascii="Times New Roman" w:hAnsi="Times New Roman"/>
          <w:color w:val="000000"/>
          <w:sz w:val="28"/>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pPr>
        <w:spacing w:lineRule="auto" w:line="264" w:after="0" w:beforeAutospacing="0" w:afterAutospacing="0"/>
        <w:ind w:firstLine="600"/>
        <w:jc w:val="both"/>
      </w:pPr>
      <w:r>
        <w:rPr>
          <w:rFonts w:ascii="Times New Roman" w:hAnsi="Times New Roman"/>
          <w:color w:val="000000"/>
          <w:sz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pPr>
        <w:spacing w:lineRule="auto" w:line="264" w:after="0" w:beforeAutospacing="0" w:afterAutospacing="0"/>
        <w:ind w:firstLine="600"/>
        <w:jc w:val="both"/>
      </w:pPr>
      <w:r>
        <w:rPr>
          <w:rFonts w:ascii="Times New Roman" w:hAnsi="Times New Roman"/>
          <w:color w:val="000000"/>
          <w:sz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pPr>
        <w:spacing w:lineRule="auto" w:line="264" w:after="0" w:beforeAutospacing="0" w:afterAutospacing="0"/>
        <w:ind w:firstLine="600"/>
        <w:jc w:val="both"/>
      </w:pPr>
      <w:r>
        <w:rPr>
          <w:rFonts w:ascii="Times New Roman" w:hAnsi="Times New Roman"/>
          <w:color w:val="000000"/>
          <w:sz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pPr>
        <w:spacing w:lineRule="auto" w:line="264" w:after="0" w:beforeAutospacing="0" w:afterAutospacing="0"/>
        <w:ind w:firstLine="600"/>
        <w:jc w:val="both"/>
      </w:pPr>
      <w:r>
        <w:rPr>
          <w:rFonts w:ascii="Times New Roman" w:hAnsi="Times New Roman"/>
          <w:color w:val="000000"/>
          <w:sz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pPr>
        <w:spacing w:lineRule="auto" w:line="264" w:after="0" w:beforeAutospacing="0" w:afterAutospacing="0"/>
        <w:ind w:firstLine="600"/>
        <w:jc w:val="both"/>
      </w:pPr>
      <w:r>
        <w:rPr>
          <w:rFonts w:ascii="Times New Roman" w:hAnsi="Times New Roman"/>
          <w:b w:val="1"/>
          <w:i w:val="1"/>
          <w:color w:val="000000"/>
          <w:sz w:val="28"/>
        </w:rPr>
        <w:t>Химический эксперимент</w:t>
      </w:r>
      <w:r>
        <w:rPr>
          <w:rFonts w:ascii="Times New Roman" w:hAnsi="Times New Roman"/>
          <w:b w:val="1"/>
          <w:color w:val="000000"/>
          <w:sz w:val="28"/>
        </w:rPr>
        <w:t>:</w:t>
      </w:r>
      <w:r>
        <w:rPr>
          <w:rFonts w:ascii="Times New Roman" w:hAnsi="Times New Roman"/>
          <w:color w:val="000000"/>
          <w:sz w:val="28"/>
        </w:rPr>
        <w:t xml:space="preserve"> </w:t>
      </w:r>
    </w:p>
    <w:p>
      <w:pPr>
        <w:spacing w:lineRule="auto" w:line="264" w:after="0" w:beforeAutospacing="0" w:afterAutospacing="0"/>
        <w:ind w:firstLine="600"/>
        <w:jc w:val="both"/>
      </w:pPr>
      <w:r>
        <w:rPr>
          <w:rFonts w:ascii="Times New Roman" w:hAnsi="Times New Roman"/>
          <w:color w:val="000000"/>
          <w:sz w:val="28"/>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pPr>
        <w:spacing w:lineRule="auto" w:line="264" w:after="0" w:beforeAutospacing="0" w:afterAutospacing="0"/>
        <w:ind w:firstLine="600"/>
        <w:jc w:val="both"/>
      </w:pPr>
      <w:r>
        <w:rPr>
          <w:rFonts w:ascii="Times New Roman" w:hAnsi="Times New Roman"/>
          <w:b w:val="1"/>
          <w:color w:val="000000"/>
          <w:sz w:val="28"/>
        </w:rPr>
        <w:t>Химия и окружающая среда</w:t>
      </w:r>
    </w:p>
    <w:p>
      <w:pPr>
        <w:spacing w:lineRule="auto" w:line="264" w:after="0" w:beforeAutospacing="0" w:afterAutospacing="0"/>
        <w:ind w:firstLine="600"/>
        <w:jc w:val="both"/>
      </w:pPr>
      <w:r>
        <w:rPr>
          <w:rFonts w:ascii="Times New Roman" w:hAnsi="Times New Roman"/>
          <w:color w:val="000000"/>
          <w:sz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pPr>
        <w:spacing w:lineRule="auto" w:line="264" w:after="0" w:beforeAutospacing="0" w:afterAutospacing="0"/>
        <w:ind w:firstLine="600"/>
        <w:jc w:val="both"/>
      </w:pPr>
      <w:r>
        <w:rPr>
          <w:rFonts w:ascii="Times New Roman" w:hAnsi="Times New Roman"/>
          <w:color w:val="000000"/>
          <w:sz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pPr>
        <w:spacing w:lineRule="auto" w:line="264" w:after="0" w:beforeAutospacing="0" w:afterAutospacing="0"/>
        <w:ind w:firstLine="600"/>
        <w:jc w:val="both"/>
      </w:pPr>
      <w:r>
        <w:rPr>
          <w:rFonts w:ascii="Times New Roman" w:hAnsi="Times New Roman"/>
          <w:b w:val="1"/>
          <w:i w:val="1"/>
          <w:color w:val="000000"/>
          <w:sz w:val="28"/>
        </w:rPr>
        <w:t>Химический эксперимент:</w:t>
      </w:r>
      <w:r>
        <w:rPr>
          <w:rFonts w:ascii="Times New Roman" w:hAnsi="Times New Roman"/>
          <w:color w:val="000000"/>
          <w:sz w:val="28"/>
        </w:rPr>
        <w:t xml:space="preserve"> </w:t>
      </w:r>
    </w:p>
    <w:p>
      <w:pPr>
        <w:spacing w:lineRule="auto" w:line="264" w:after="0" w:beforeAutospacing="0" w:afterAutospacing="0"/>
        <w:ind w:firstLine="600"/>
        <w:jc w:val="both"/>
      </w:pPr>
      <w:r>
        <w:rPr>
          <w:rFonts w:ascii="Times New Roman" w:hAnsi="Times New Roman"/>
          <w:color w:val="000000"/>
          <w:sz w:val="28"/>
        </w:rPr>
        <w:t>изучение образцов материалов (стекло, сплавы металлов, полимерные материалы).</w:t>
      </w:r>
    </w:p>
    <w:p>
      <w:pPr>
        <w:spacing w:lineRule="auto" w:line="264" w:after="0" w:beforeAutospacing="0" w:afterAutospacing="0"/>
        <w:ind w:firstLine="600"/>
        <w:jc w:val="both"/>
      </w:pPr>
      <w:r>
        <w:rPr>
          <w:rFonts w:ascii="Times New Roman" w:hAnsi="Times New Roman"/>
          <w:b w:val="1"/>
          <w:i w:val="1"/>
          <w:color w:val="000000"/>
          <w:sz w:val="28"/>
        </w:rPr>
        <w:t>Межпредметные связи</w:t>
      </w:r>
    </w:p>
    <w:p>
      <w:pPr>
        <w:spacing w:lineRule="auto" w:line="264" w:after="0" w:beforeAutospacing="0" w:afterAutospacing="0"/>
        <w:ind w:firstLine="600"/>
        <w:jc w:val="both"/>
      </w:pPr>
      <w:r>
        <w:rPr>
          <w:rFonts w:ascii="Times New Roman" w:hAnsi="Times New Roman"/>
          <w:color w:val="000000"/>
          <w:sz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spacing w:lineRule="auto" w:line="264" w:after="0" w:beforeAutospacing="0" w:afterAutospacing="0"/>
        <w:ind w:firstLine="600"/>
        <w:jc w:val="both"/>
      </w:pPr>
      <w:r>
        <w:rPr>
          <w:rFonts w:ascii="Times New Roman" w:hAnsi="Times New Roman"/>
          <w:color w:val="000000"/>
          <w:sz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pPr>
        <w:spacing w:lineRule="auto" w:line="264" w:after="0" w:beforeAutospacing="0" w:afterAutospacing="0"/>
        <w:ind w:firstLine="600"/>
        <w:jc w:val="both"/>
      </w:pPr>
      <w:r>
        <w:rPr>
          <w:rFonts w:ascii="Times New Roman" w:hAnsi="Times New Roman"/>
          <w:color w:val="000000"/>
          <w:sz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pPr>
        <w:spacing w:lineRule="auto" w:line="264" w:after="0" w:beforeAutospacing="0" w:afterAutospacing="0"/>
        <w:ind w:firstLine="600"/>
        <w:jc w:val="both"/>
      </w:pPr>
      <w:r>
        <w:rPr>
          <w:rFonts w:ascii="Times New Roman" w:hAnsi="Times New Roman"/>
          <w:color w:val="000000"/>
          <w:sz w:val="28"/>
        </w:rPr>
        <w:t>Биология: фотосинтез, дыхание, биосфера, экосистема, минеральные удобрения, микроэлементы, макроэлементы, питательные вещества.</w:t>
      </w:r>
    </w:p>
    <w:p>
      <w:pPr>
        <w:spacing w:lineRule="auto" w:line="264" w:after="0" w:beforeAutospacing="0" w:afterAutospacing="0"/>
        <w:ind w:firstLine="600"/>
        <w:jc w:val="both"/>
      </w:pPr>
      <w:r>
        <w:rPr>
          <w:rFonts w:ascii="Times New Roman" w:hAnsi="Times New Roman"/>
          <w:color w:val="000000"/>
          <w:sz w:val="28"/>
        </w:rPr>
        <w:t>География: атмосфера, гидросфера, минералы, горные породы, полезные ископаемые, топливо, водные ресурсы.</w:t>
      </w:r>
    </w:p>
    <w:p>
      <w:pPr>
        <w:sectPr>
          <w:type w:val="nextPage"/>
          <w:pgSz w:w="11906" w:h="16383" w:code="0"/>
          <w:pgMar w:left="1701" w:right="850" w:top="1134" w:bottom="1134" w:header="720" w:footer="720" w:gutter="0"/>
          <w:cols w:equalWidth="1" w:space="720"/>
        </w:sectPr>
      </w:pPr>
    </w:p>
    <w:p>
      <w:pPr>
        <w:spacing w:lineRule="auto" w:line="264" w:after="0" w:beforeAutospacing="0" w:afterAutospacing="0"/>
        <w:ind w:left="120"/>
        <w:jc w:val="both"/>
      </w:pPr>
      <w:bookmarkEnd w:id="4"/>
      <w:bookmarkStart w:id="5" w:name="block-70780771"/>
      <w:r>
        <w:rPr>
          <w:rFonts w:ascii="Times New Roman" w:hAnsi="Times New Roman"/>
          <w:b w:val="1"/>
          <w:color w:val="000000"/>
          <w:sz w:val="28"/>
        </w:rPr>
        <w:t>ПЛАНИРУЕМЫЕ РЕЗУЛЬТАТЫ ОСВОЕНИЯ ПРОГРАММЫ ПО ХИМИИ НА УРОВНЕ ОСНОВНОГО ОБЩЕГО ОБРАЗОВАНИЯ</w:t>
      </w:r>
    </w:p>
    <w:p>
      <w:pPr>
        <w:spacing w:lineRule="auto" w:line="264" w:after="0" w:beforeAutospacing="0" w:afterAutospacing="0"/>
        <w:ind w:left="120"/>
        <w:jc w:val="both"/>
      </w:pPr>
    </w:p>
    <w:p>
      <w:pPr>
        <w:spacing w:lineRule="auto" w:line="264" w:after="0" w:beforeAutospacing="0" w:afterAutospacing="0"/>
        <w:ind w:firstLine="600"/>
        <w:jc w:val="both"/>
      </w:pPr>
      <w:r>
        <w:rPr>
          <w:rFonts w:ascii="Times New Roman" w:hAnsi="Times New Roman"/>
          <w:b w:val="1"/>
          <w:color w:val="000000"/>
          <w:sz w:val="28"/>
        </w:rPr>
        <w:t>ЛИЧНОСТНЫЕ РЕЗУЛЬТАТЫ</w:t>
      </w:r>
    </w:p>
    <w:p>
      <w:pPr>
        <w:spacing w:lineRule="auto" w:line="264" w:after="0" w:beforeAutospacing="0" w:afterAutospacing="0"/>
        <w:ind w:firstLine="600"/>
        <w:jc w:val="both"/>
      </w:pPr>
      <w:r>
        <w:rPr>
          <w:rFonts w:ascii="Times New Roman" w:hAnsi="Times New Roman"/>
          <w:color w:val="000000"/>
          <w:sz w:val="28"/>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pPr>
        <w:spacing w:lineRule="auto" w:line="264" w:after="0" w:beforeAutospacing="0" w:afterAutospacing="0"/>
        <w:ind w:firstLine="600"/>
        <w:jc w:val="both"/>
      </w:pPr>
      <w:r>
        <w:rPr>
          <w:rFonts w:ascii="Times New Roman" w:hAnsi="Times New Roman"/>
          <w:color w:val="000000"/>
          <w:sz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pPr>
        <w:spacing w:lineRule="auto" w:line="264" w:after="0" w:beforeAutospacing="0" w:afterAutospacing="0"/>
        <w:ind w:firstLine="600"/>
        <w:jc w:val="both"/>
      </w:pPr>
      <w:r>
        <w:rPr>
          <w:rFonts w:ascii="Times New Roman" w:hAnsi="Times New Roman"/>
          <w:b w:val="1"/>
          <w:color w:val="000000"/>
          <w:sz w:val="28"/>
        </w:rPr>
        <w:t>1)</w:t>
      </w:r>
      <w:r>
        <w:rPr>
          <w:rFonts w:ascii="Times New Roman" w:hAnsi="Times New Roman"/>
          <w:color w:val="000000"/>
          <w:sz w:val="28"/>
        </w:rPr>
        <w:t xml:space="preserve"> </w:t>
      </w:r>
      <w:r>
        <w:rPr>
          <w:rFonts w:ascii="Times New Roman" w:hAnsi="Times New Roman"/>
          <w:b w:val="1"/>
          <w:color w:val="000000"/>
          <w:sz w:val="28"/>
        </w:rPr>
        <w:t>патриотического воспитания</w:t>
      </w:r>
      <w:r>
        <w:rPr>
          <w:rFonts w:ascii="Times New Roman" w:hAnsi="Times New Roman"/>
          <w:color w:val="000000"/>
          <w:sz w:val="28"/>
        </w:rPr>
        <w:t>:</w:t>
      </w:r>
    </w:p>
    <w:p>
      <w:pPr>
        <w:spacing w:lineRule="auto" w:line="264" w:after="0" w:beforeAutospacing="0" w:afterAutospacing="0"/>
        <w:ind w:firstLine="600"/>
        <w:jc w:val="both"/>
      </w:pPr>
      <w:r>
        <w:rPr>
          <w:rFonts w:ascii="Times New Roman" w:hAnsi="Times New Roman"/>
          <w:color w:val="000000"/>
          <w:sz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pPr>
        <w:spacing w:lineRule="auto" w:line="264" w:after="0" w:beforeAutospacing="0" w:afterAutospacing="0"/>
        <w:ind w:firstLine="600"/>
        <w:jc w:val="both"/>
      </w:pPr>
      <w:r>
        <w:rPr>
          <w:rFonts w:ascii="Times New Roman" w:hAnsi="Times New Roman"/>
          <w:b w:val="1"/>
          <w:color w:val="000000"/>
          <w:sz w:val="28"/>
        </w:rPr>
        <w:t>2)</w:t>
      </w:r>
      <w:r>
        <w:rPr>
          <w:rFonts w:ascii="Times New Roman" w:hAnsi="Times New Roman"/>
          <w:color w:val="000000"/>
          <w:sz w:val="28"/>
        </w:rPr>
        <w:t xml:space="preserve"> </w:t>
      </w:r>
      <w:r>
        <w:rPr>
          <w:rFonts w:ascii="Times New Roman" w:hAnsi="Times New Roman"/>
          <w:b w:val="1"/>
          <w:color w:val="000000"/>
          <w:sz w:val="28"/>
        </w:rPr>
        <w:t>гражданского воспитания:</w:t>
      </w:r>
    </w:p>
    <w:p>
      <w:pPr>
        <w:spacing w:lineRule="auto" w:line="264" w:after="0" w:beforeAutospacing="0" w:afterAutospacing="0"/>
        <w:ind w:firstLine="600"/>
        <w:jc w:val="both"/>
      </w:pPr>
      <w:r>
        <w:rPr>
          <w:rFonts w:ascii="Times New Roman" w:hAnsi="Times New Roman"/>
          <w:color w:val="000000"/>
          <w:sz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pPr>
        <w:spacing w:lineRule="auto" w:line="264" w:after="0" w:beforeAutospacing="0" w:afterAutospacing="0"/>
        <w:ind w:firstLine="600"/>
        <w:jc w:val="both"/>
      </w:pPr>
      <w:r>
        <w:rPr>
          <w:rFonts w:ascii="Times New Roman" w:hAnsi="Times New Roman"/>
          <w:b w:val="1"/>
          <w:color w:val="000000"/>
          <w:sz w:val="28"/>
        </w:rPr>
        <w:t>3)</w:t>
      </w:r>
      <w:r>
        <w:rPr>
          <w:rFonts w:ascii="Times New Roman" w:hAnsi="Times New Roman"/>
          <w:color w:val="000000"/>
          <w:sz w:val="28"/>
        </w:rPr>
        <w:t xml:space="preserve"> </w:t>
      </w:r>
      <w:r>
        <w:rPr>
          <w:rFonts w:ascii="Times New Roman" w:hAnsi="Times New Roman"/>
          <w:b w:val="1"/>
          <w:color w:val="000000"/>
          <w:sz w:val="28"/>
        </w:rPr>
        <w:t>ценности научного познания</w:t>
      </w:r>
      <w:r>
        <w:rPr>
          <w:rFonts w:ascii="Times New Roman" w:hAnsi="Times New Roman"/>
          <w:color w:val="000000"/>
          <w:sz w:val="28"/>
        </w:rPr>
        <w:t>:</w:t>
      </w:r>
    </w:p>
    <w:p>
      <w:pPr>
        <w:spacing w:lineRule="auto" w:line="264" w:after="0" w:beforeAutospacing="0" w:afterAutospacing="0"/>
        <w:ind w:firstLine="600"/>
        <w:jc w:val="both"/>
      </w:pPr>
      <w:r>
        <w:rPr>
          <w:rFonts w:ascii="Times New Roman" w:hAnsi="Times New Roman"/>
          <w:color w:val="000000"/>
          <w:sz w:val="28"/>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pPr>
        <w:spacing w:lineRule="auto" w:line="264" w:after="0" w:beforeAutospacing="0" w:afterAutospacing="0"/>
        <w:ind w:firstLine="600"/>
        <w:jc w:val="both"/>
      </w:pPr>
      <w:r>
        <w:rPr>
          <w:rFonts w:ascii="Times New Roman" w:hAnsi="Times New Roman"/>
          <w:color w:val="000000"/>
          <w:sz w:val="28"/>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pPr>
        <w:spacing w:lineRule="auto" w:line="264" w:after="0" w:beforeAutospacing="0" w:afterAutospacing="0"/>
        <w:ind w:firstLine="600"/>
        <w:jc w:val="both"/>
      </w:pPr>
      <w:r>
        <w:rPr>
          <w:rFonts w:ascii="Times New Roman" w:hAnsi="Times New Roman"/>
          <w:color w:val="000000"/>
          <w:sz w:val="28"/>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pPr>
        <w:spacing w:lineRule="auto" w:line="264" w:after="0" w:beforeAutospacing="0" w:afterAutospacing="0"/>
        <w:ind w:firstLine="600"/>
        <w:jc w:val="both"/>
      </w:pPr>
      <w:bookmarkStart w:id="6" w:name="_Toc138318759"/>
      <w:bookmarkEnd w:id="6"/>
      <w:r>
        <w:rPr>
          <w:rFonts w:ascii="Times New Roman" w:hAnsi="Times New Roman"/>
          <w:b w:val="1"/>
          <w:color w:val="000000"/>
          <w:sz w:val="28"/>
        </w:rPr>
        <w:t>4)</w:t>
      </w:r>
      <w:r>
        <w:rPr>
          <w:rFonts w:ascii="Times New Roman" w:hAnsi="Times New Roman"/>
          <w:color w:val="000000"/>
          <w:sz w:val="28"/>
        </w:rPr>
        <w:t xml:space="preserve"> </w:t>
      </w:r>
      <w:r>
        <w:rPr>
          <w:rFonts w:ascii="Times New Roman" w:hAnsi="Times New Roman"/>
          <w:b w:val="1"/>
          <w:color w:val="000000"/>
          <w:sz w:val="28"/>
        </w:rPr>
        <w:t>формирования культуры здоровья</w:t>
      </w:r>
      <w:r>
        <w:rPr>
          <w:rFonts w:ascii="Times New Roman" w:hAnsi="Times New Roman"/>
          <w:color w:val="000000"/>
          <w:sz w:val="28"/>
        </w:rPr>
        <w:t>:</w:t>
      </w:r>
    </w:p>
    <w:p>
      <w:pPr>
        <w:spacing w:lineRule="auto" w:line="264" w:after="0" w:beforeAutospacing="0" w:afterAutospacing="0"/>
        <w:ind w:firstLine="600"/>
        <w:jc w:val="both"/>
      </w:pPr>
      <w:r>
        <w:rPr>
          <w:rFonts w:ascii="Times New Roman" w:hAnsi="Times New Roman"/>
          <w:color w:val="000000"/>
          <w:sz w:val="28"/>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pPr>
        <w:spacing w:lineRule="auto" w:line="264" w:after="0" w:beforeAutospacing="0" w:afterAutospacing="0"/>
        <w:ind w:firstLine="600"/>
        <w:jc w:val="both"/>
      </w:pPr>
      <w:r>
        <w:rPr>
          <w:rFonts w:ascii="Times New Roman" w:hAnsi="Times New Roman"/>
          <w:b w:val="1"/>
          <w:color w:val="000000"/>
          <w:sz w:val="28"/>
        </w:rPr>
        <w:t>5)</w:t>
      </w:r>
      <w:r>
        <w:rPr>
          <w:rFonts w:ascii="Times New Roman" w:hAnsi="Times New Roman"/>
          <w:color w:val="000000"/>
          <w:sz w:val="28"/>
        </w:rPr>
        <w:t xml:space="preserve"> </w:t>
      </w:r>
      <w:r>
        <w:rPr>
          <w:rFonts w:ascii="Times New Roman" w:hAnsi="Times New Roman"/>
          <w:b w:val="1"/>
          <w:color w:val="000000"/>
          <w:sz w:val="28"/>
        </w:rPr>
        <w:t>трудового воспитания:</w:t>
      </w:r>
    </w:p>
    <w:p>
      <w:pPr>
        <w:spacing w:lineRule="auto" w:line="264" w:after="0" w:beforeAutospacing="0" w:afterAutospacing="0"/>
        <w:ind w:firstLine="600"/>
        <w:jc w:val="both"/>
      </w:pPr>
      <w:r>
        <w:rPr>
          <w:rFonts w:ascii="Times New Roman" w:hAnsi="Times New Roman"/>
          <w:color w:val="000000"/>
          <w:sz w:val="28"/>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pPr>
        <w:spacing w:lineRule="auto" w:line="264" w:after="0" w:beforeAutospacing="0" w:afterAutospacing="0"/>
        <w:ind w:firstLine="600"/>
        <w:jc w:val="both"/>
      </w:pPr>
      <w:r>
        <w:rPr>
          <w:rFonts w:ascii="Times New Roman" w:hAnsi="Times New Roman"/>
          <w:b w:val="1"/>
          <w:color w:val="000000"/>
          <w:sz w:val="28"/>
        </w:rPr>
        <w:t>6)</w:t>
      </w:r>
      <w:r>
        <w:rPr>
          <w:rFonts w:ascii="Times New Roman" w:hAnsi="Times New Roman"/>
          <w:color w:val="000000"/>
          <w:sz w:val="28"/>
        </w:rPr>
        <w:t xml:space="preserve"> </w:t>
      </w:r>
      <w:r>
        <w:rPr>
          <w:rFonts w:ascii="Times New Roman" w:hAnsi="Times New Roman"/>
          <w:b w:val="1"/>
          <w:color w:val="000000"/>
          <w:sz w:val="28"/>
        </w:rPr>
        <w:t>экологического воспитания:</w:t>
      </w:r>
    </w:p>
    <w:p>
      <w:pPr>
        <w:spacing w:lineRule="auto" w:line="264" w:after="0" w:beforeAutospacing="0" w:afterAutospacing="0"/>
        <w:ind w:firstLine="600"/>
        <w:jc w:val="both"/>
      </w:pPr>
      <w:r>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pPr>
        <w:spacing w:lineRule="auto" w:line="264" w:after="0" w:beforeAutospacing="0" w:afterAutospacing="0"/>
        <w:ind w:firstLine="600"/>
        <w:jc w:val="both"/>
      </w:pPr>
      <w:r>
        <w:rPr>
          <w:rFonts w:ascii="Times New Roman" w:hAnsi="Times New Roman"/>
          <w:color w:val="000000"/>
          <w:sz w:val="28"/>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pPr>
        <w:spacing w:lineRule="auto" w:line="264" w:after="0" w:beforeAutospacing="0" w:afterAutospacing="0"/>
        <w:ind w:firstLine="600"/>
        <w:jc w:val="both"/>
      </w:pPr>
      <w:r>
        <w:rPr>
          <w:rFonts w:ascii="Times New Roman" w:hAnsi="Times New Roman"/>
          <w:b w:val="1"/>
          <w:color w:val="000000"/>
          <w:sz w:val="28"/>
        </w:rPr>
        <w:t>МЕТАПРЕДМЕТНЫЕ РЕЗУЛЬТАТЫ</w:t>
      </w:r>
    </w:p>
    <w:p>
      <w:pPr>
        <w:spacing w:lineRule="auto" w:line="264" w:after="0" w:beforeAutospacing="0" w:afterAutospacing="0"/>
        <w:ind w:firstLine="600"/>
        <w:jc w:val="both"/>
      </w:pPr>
      <w:r>
        <w:rPr>
          <w:rFonts w:ascii="Times New Roman" w:hAnsi="Times New Roman"/>
          <w:color w:val="000000"/>
          <w:sz w:val="2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pPr>
        <w:spacing w:lineRule="auto" w:line="264" w:after="0" w:beforeAutospacing="0" w:afterAutospacing="0"/>
        <w:ind w:firstLine="600"/>
        <w:jc w:val="both"/>
      </w:pPr>
      <w:r>
        <w:rPr>
          <w:rFonts w:ascii="Times New Roman" w:hAnsi="Times New Roman"/>
          <w:b w:val="1"/>
          <w:color w:val="000000"/>
          <w:sz w:val="28"/>
        </w:rPr>
        <w:t>Познавательные универсальные учебные действия</w:t>
      </w:r>
    </w:p>
    <w:p>
      <w:pPr>
        <w:spacing w:lineRule="auto" w:line="264" w:after="0" w:beforeAutospacing="0" w:afterAutospacing="0"/>
        <w:ind w:firstLine="600"/>
        <w:jc w:val="both"/>
      </w:pPr>
      <w:r>
        <w:rPr>
          <w:rFonts w:ascii="Times New Roman" w:hAnsi="Times New Roman"/>
          <w:b w:val="1"/>
          <w:color w:val="000000"/>
          <w:sz w:val="28"/>
        </w:rPr>
        <w:t>Базовые логические действия:</w:t>
      </w:r>
    </w:p>
    <w:p>
      <w:pPr>
        <w:spacing w:lineRule="auto" w:line="264" w:after="0" w:beforeAutospacing="0" w:afterAutospacing="0"/>
        <w:ind w:firstLine="600"/>
        <w:jc w:val="both"/>
      </w:pPr>
      <w:r>
        <w:rPr>
          <w:rFonts w:ascii="Times New Roman" w:hAnsi="Times New Roman"/>
          <w:color w:val="000000"/>
          <w:sz w:val="28"/>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pPr>
        <w:spacing w:lineRule="auto" w:line="264" w:after="0" w:beforeAutospacing="0" w:afterAutospacing="0"/>
        <w:ind w:firstLine="600"/>
        <w:jc w:val="both"/>
      </w:pPr>
      <w:r>
        <w:rPr>
          <w:rFonts w:ascii="Times New Roman" w:hAnsi="Times New Roman"/>
          <w:color w:val="000000"/>
          <w:sz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pPr>
        <w:spacing w:lineRule="auto" w:line="264" w:after="0" w:beforeAutospacing="0" w:afterAutospacing="0"/>
        <w:ind w:firstLine="600"/>
        <w:jc w:val="both"/>
      </w:pPr>
      <w:r>
        <w:rPr>
          <w:rFonts w:ascii="Times New Roman" w:hAnsi="Times New Roman"/>
          <w:b w:val="1"/>
          <w:color w:val="000000"/>
          <w:sz w:val="28"/>
        </w:rPr>
        <w:t>Базовые исследовательские действия</w:t>
      </w:r>
      <w:r>
        <w:rPr>
          <w:rFonts w:ascii="Times New Roman" w:hAnsi="Times New Roman"/>
          <w:color w:val="000000"/>
          <w:sz w:val="28"/>
        </w:rPr>
        <w:t>:</w:t>
      </w:r>
    </w:p>
    <w:p>
      <w:pPr>
        <w:spacing w:lineRule="auto" w:line="264" w:after="0" w:beforeAutospacing="0" w:afterAutospacing="0"/>
        <w:ind w:firstLine="600"/>
        <w:jc w:val="both"/>
      </w:pPr>
      <w:r>
        <w:rPr>
          <w:rFonts w:ascii="Times New Roman" w:hAnsi="Times New Roman"/>
          <w:color w:val="000000"/>
          <w:sz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pPr>
        <w:spacing w:lineRule="auto" w:line="264" w:after="0" w:beforeAutospacing="0" w:afterAutospacing="0"/>
        <w:ind w:firstLine="600"/>
        <w:jc w:val="both"/>
      </w:pPr>
      <w:r>
        <w:rPr>
          <w:rFonts w:ascii="Times New Roman" w:hAnsi="Times New Roman"/>
          <w:color w:val="000000"/>
          <w:sz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pPr>
        <w:spacing w:lineRule="auto" w:line="264" w:after="0" w:beforeAutospacing="0" w:afterAutospacing="0"/>
        <w:ind w:firstLine="600"/>
        <w:jc w:val="both"/>
      </w:pPr>
      <w:r>
        <w:rPr>
          <w:rFonts w:ascii="Times New Roman" w:hAnsi="Times New Roman"/>
          <w:b w:val="1"/>
          <w:color w:val="000000"/>
          <w:sz w:val="28"/>
        </w:rPr>
        <w:t>Работа с информацией:</w:t>
      </w:r>
    </w:p>
    <w:p>
      <w:pPr>
        <w:spacing w:lineRule="auto" w:line="264" w:after="0" w:beforeAutospacing="0" w:afterAutospacing="0"/>
        <w:ind w:firstLine="600"/>
        <w:jc w:val="both"/>
      </w:pPr>
      <w:r>
        <w:rPr>
          <w:rFonts w:ascii="Times New Roman" w:hAnsi="Times New Roman"/>
          <w:color w:val="000000"/>
          <w:sz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pPr>
        <w:spacing w:lineRule="auto" w:line="264" w:after="0" w:beforeAutospacing="0" w:afterAutospacing="0"/>
        <w:ind w:firstLine="600"/>
        <w:jc w:val="both"/>
      </w:pPr>
      <w:r>
        <w:rPr>
          <w:rFonts w:ascii="Times New Roman" w:hAnsi="Times New Roman"/>
          <w:color w:val="000000"/>
          <w:sz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pPr>
        <w:spacing w:lineRule="auto" w:line="264" w:after="0" w:beforeAutospacing="0" w:afterAutospacing="0"/>
        <w:ind w:firstLine="600"/>
        <w:jc w:val="both"/>
      </w:pPr>
      <w:r>
        <w:rPr>
          <w:rFonts w:ascii="Times New Roman" w:hAnsi="Times New Roman"/>
          <w:color w:val="000000"/>
          <w:sz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pPr>
        <w:spacing w:lineRule="auto" w:line="264" w:after="0" w:beforeAutospacing="0" w:afterAutospacing="0"/>
        <w:ind w:firstLine="600"/>
        <w:jc w:val="both"/>
      </w:pPr>
      <w:r>
        <w:rPr>
          <w:rFonts w:ascii="Times New Roman" w:hAnsi="Times New Roman"/>
          <w:b w:val="1"/>
          <w:color w:val="000000"/>
          <w:sz w:val="28"/>
        </w:rPr>
        <w:t>Коммуникативные универсальные учебные действия:</w:t>
      </w:r>
    </w:p>
    <w:p>
      <w:pPr>
        <w:spacing w:lineRule="auto" w:line="264" w:after="0" w:beforeAutospacing="0" w:afterAutospacing="0"/>
        <w:ind w:firstLine="600"/>
        <w:jc w:val="both"/>
      </w:pPr>
      <w:r>
        <w:rPr>
          <w:rFonts w:ascii="Times New Roman" w:hAnsi="Times New Roman"/>
          <w:color w:val="000000"/>
          <w:sz w:val="28"/>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pPr>
        <w:spacing w:lineRule="auto" w:line="264" w:after="0" w:beforeAutospacing="0" w:afterAutospacing="0"/>
        <w:ind w:firstLine="600"/>
        <w:jc w:val="both"/>
      </w:pPr>
      <w:r>
        <w:rPr>
          <w:rFonts w:ascii="Times New Roman" w:hAnsi="Times New Roman"/>
          <w:color w:val="000000"/>
          <w:sz w:val="28"/>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pPr>
        <w:spacing w:lineRule="auto" w:line="264" w:after="0" w:beforeAutospacing="0" w:afterAutospacing="0"/>
        <w:ind w:firstLine="600"/>
        <w:jc w:val="both"/>
      </w:pPr>
      <w:r>
        <w:rPr>
          <w:rFonts w:ascii="Times New Roman" w:hAnsi="Times New Roman"/>
          <w:color w:val="000000"/>
          <w:sz w:val="28"/>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pPr>
        <w:spacing w:lineRule="auto" w:line="264" w:after="0" w:beforeAutospacing="0" w:afterAutospacing="0"/>
        <w:ind w:firstLine="600"/>
        <w:jc w:val="both"/>
      </w:pPr>
      <w:r>
        <w:rPr>
          <w:rFonts w:ascii="Times New Roman" w:hAnsi="Times New Roman"/>
          <w:b w:val="1"/>
          <w:color w:val="000000"/>
          <w:sz w:val="28"/>
        </w:rPr>
        <w:t>Регулятивные универсальные учебные действия:</w:t>
      </w:r>
    </w:p>
    <w:p>
      <w:pPr>
        <w:spacing w:lineRule="auto" w:line="264" w:after="0" w:beforeAutospacing="0" w:afterAutospacing="0"/>
        <w:ind w:firstLine="600"/>
        <w:jc w:val="both"/>
      </w:pPr>
      <w:r>
        <w:rPr>
          <w:rFonts w:ascii="Times New Roman" w:hAnsi="Times New Roman"/>
          <w:color w:val="000000"/>
          <w:sz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End w:id="7"/>
      <w:bookmarkStart w:id="8" w:name="_Toc134720971"/>
      <w:bookmarkEnd w:id="8"/>
    </w:p>
    <w:p>
      <w:pPr>
        <w:spacing w:lineRule="auto" w:line="264" w:after="0" w:beforeAutospacing="0" w:afterAutospacing="0"/>
        <w:ind w:firstLine="600"/>
        <w:jc w:val="both"/>
      </w:pPr>
      <w:r>
        <w:rPr>
          <w:rFonts w:ascii="Times New Roman" w:hAnsi="Times New Roman"/>
          <w:b w:val="1"/>
          <w:color w:val="000000"/>
          <w:sz w:val="28"/>
        </w:rPr>
        <w:t>ПРЕДМЕТНЫЕ РЕЗУЛЬТАТЫ</w:t>
      </w:r>
    </w:p>
    <w:p>
      <w:pPr>
        <w:spacing w:lineRule="auto" w:line="264" w:after="0" w:beforeAutospacing="0" w:afterAutospacing="0"/>
        <w:ind w:firstLine="600"/>
        <w:jc w:val="both"/>
      </w:pPr>
      <w:r>
        <w:rPr>
          <w:rFonts w:ascii="Times New Roman" w:hAnsi="Times New Roman"/>
          <w:color w:val="000000"/>
          <w:sz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pPr>
        <w:spacing w:lineRule="auto" w:line="264" w:after="0" w:beforeAutospacing="0" w:afterAutospacing="0"/>
        <w:ind w:firstLine="600"/>
        <w:jc w:val="both"/>
      </w:pPr>
      <w:r>
        <w:rPr>
          <w:rFonts w:ascii="Times New Roman" w:hAnsi="Times New Roman"/>
          <w:color w:val="000000"/>
          <w:sz w:val="28"/>
        </w:rPr>
        <w:t>К концу обучения в</w:t>
      </w:r>
      <w:r>
        <w:rPr>
          <w:rFonts w:ascii="Times New Roman" w:hAnsi="Times New Roman"/>
          <w:b w:val="1"/>
          <w:color w:val="000000"/>
          <w:sz w:val="28"/>
        </w:rPr>
        <w:t xml:space="preserve"> 8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pPr>
        <w:numPr>
          <w:ilvl w:val="0"/>
          <w:numId w:val="1"/>
        </w:numPr>
        <w:spacing w:lineRule="auto" w:line="264" w:after="0" w:beforeAutospacing="0" w:afterAutospacing="0"/>
        <w:jc w:val="both"/>
      </w:pPr>
      <w:r>
        <w:rPr>
          <w:rFonts w:ascii="Times New Roman" w:hAnsi="Times New Roman"/>
          <w:color w:val="000000"/>
          <w:sz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pPr>
        <w:numPr>
          <w:ilvl w:val="0"/>
          <w:numId w:val="1"/>
        </w:numPr>
        <w:spacing w:lineRule="auto" w:line="264" w:after="0" w:beforeAutospacing="0" w:afterAutospacing="0"/>
        <w:jc w:val="both"/>
      </w:pPr>
      <w:r>
        <w:rPr>
          <w:rFonts w:ascii="Times New Roman" w:hAnsi="Times New Roman"/>
          <w:color w:val="000000"/>
          <w:sz w:val="28"/>
        </w:rPr>
        <w:t>иллюстрировать взаимосвязь основных химических понятий и применять эти понятия при описании веществ и их превращений;</w:t>
      </w:r>
    </w:p>
    <w:p>
      <w:pPr>
        <w:numPr>
          <w:ilvl w:val="0"/>
          <w:numId w:val="1"/>
        </w:numPr>
        <w:spacing w:lineRule="auto" w:line="264" w:after="0" w:beforeAutospacing="0" w:afterAutospacing="0"/>
        <w:jc w:val="both"/>
      </w:pPr>
      <w:r>
        <w:rPr>
          <w:rFonts w:ascii="Times New Roman" w:hAnsi="Times New Roman"/>
          <w:color w:val="000000"/>
          <w:sz w:val="28"/>
        </w:rPr>
        <w:t>использовать химическую символику для составления формул веществ и уравнений химических реакций;</w:t>
      </w:r>
    </w:p>
    <w:p>
      <w:pPr>
        <w:numPr>
          <w:ilvl w:val="0"/>
          <w:numId w:val="1"/>
        </w:numPr>
        <w:spacing w:lineRule="auto" w:line="264" w:after="0" w:beforeAutospacing="0" w:afterAutospacing="0"/>
        <w:jc w:val="both"/>
      </w:pPr>
      <w:r>
        <w:rPr>
          <w:rFonts w:ascii="Times New Roman" w:hAnsi="Times New Roman"/>
          <w:color w:val="000000"/>
          <w:sz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pPr>
        <w:numPr>
          <w:ilvl w:val="0"/>
          <w:numId w:val="1"/>
        </w:numPr>
        <w:spacing w:lineRule="auto" w:line="264" w:after="0" w:beforeAutospacing="0" w:afterAutospacing="0"/>
        <w:jc w:val="both"/>
      </w:pPr>
      <w:r>
        <w:rPr>
          <w:rFonts w:ascii="Times New Roman" w:hAnsi="Times New Roman"/>
          <w:color w:val="000000"/>
          <w:sz w:val="28"/>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pPr>
        <w:numPr>
          <w:ilvl w:val="0"/>
          <w:numId w:val="1"/>
        </w:numPr>
        <w:spacing w:lineRule="auto" w:line="264" w:after="0" w:beforeAutospacing="0" w:afterAutospacing="0"/>
        <w:jc w:val="both"/>
      </w:pPr>
      <w:r>
        <w:rPr>
          <w:rFonts w:ascii="Times New Roman" w:hAnsi="Times New Roman"/>
          <w:color w:val="000000"/>
          <w:sz w:val="28"/>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pPr>
        <w:numPr>
          <w:ilvl w:val="0"/>
          <w:numId w:val="1"/>
        </w:numPr>
        <w:spacing w:lineRule="auto" w:line="264" w:after="0" w:beforeAutospacing="0" w:afterAutospacing="0"/>
        <w:jc w:val="both"/>
      </w:pPr>
      <w:r>
        <w:rPr>
          <w:rFonts w:ascii="Times New Roman" w:hAnsi="Times New Roman"/>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pPr>
        <w:numPr>
          <w:ilvl w:val="0"/>
          <w:numId w:val="1"/>
        </w:numPr>
        <w:spacing w:lineRule="auto" w:line="264" w:after="0" w:beforeAutospacing="0" w:afterAutospacing="0"/>
        <w:jc w:val="both"/>
      </w:pPr>
      <w:r>
        <w:rPr>
          <w:rFonts w:ascii="Times New Roman" w:hAnsi="Times New Roman"/>
          <w:color w:val="000000"/>
          <w:sz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pPr>
        <w:numPr>
          <w:ilvl w:val="0"/>
          <w:numId w:val="1"/>
        </w:numPr>
        <w:spacing w:lineRule="auto" w:line="264" w:after="0" w:beforeAutospacing="0" w:afterAutospacing="0"/>
        <w:jc w:val="both"/>
      </w:pPr>
      <w:r>
        <w:rPr>
          <w:rFonts w:ascii="Times New Roman" w:hAnsi="Times New Roman"/>
          <w:color w:val="000000"/>
          <w:sz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pPr>
        <w:numPr>
          <w:ilvl w:val="0"/>
          <w:numId w:val="1"/>
        </w:numPr>
        <w:spacing w:lineRule="auto" w:line="264" w:after="0" w:beforeAutospacing="0" w:afterAutospacing="0"/>
        <w:jc w:val="both"/>
      </w:pPr>
      <w:r>
        <w:rPr>
          <w:rFonts w:ascii="Times New Roman" w:hAnsi="Times New Roman"/>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pPr>
        <w:numPr>
          <w:ilvl w:val="0"/>
          <w:numId w:val="1"/>
        </w:numPr>
        <w:spacing w:lineRule="auto" w:line="264" w:after="0" w:beforeAutospacing="0" w:afterAutospacing="0"/>
        <w:jc w:val="both"/>
      </w:pPr>
      <w:r>
        <w:rPr>
          <w:rFonts w:ascii="Times New Roman" w:hAnsi="Times New Roman"/>
          <w:color w:val="000000"/>
          <w:sz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pPr>
        <w:numPr>
          <w:ilvl w:val="0"/>
          <w:numId w:val="1"/>
        </w:numPr>
        <w:spacing w:lineRule="auto" w:line="264" w:after="0" w:beforeAutospacing="0" w:afterAutospacing="0"/>
        <w:jc w:val="both"/>
      </w:pPr>
      <w:r>
        <w:rPr>
          <w:rFonts w:ascii="Times New Roman" w:hAnsi="Times New Roman"/>
          <w:color w:val="000000"/>
          <w:sz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pPr>
        <w:spacing w:lineRule="auto" w:line="264" w:after="0" w:beforeAutospacing="0" w:afterAutospacing="0"/>
        <w:ind w:firstLine="600"/>
        <w:jc w:val="both"/>
      </w:pPr>
      <w:r>
        <w:rPr>
          <w:rFonts w:ascii="Times New Roman" w:hAnsi="Times New Roman"/>
          <w:color w:val="000000"/>
          <w:sz w:val="28"/>
        </w:rPr>
        <w:t>К концу обучения в</w:t>
      </w:r>
      <w:r>
        <w:rPr>
          <w:rFonts w:ascii="Times New Roman" w:hAnsi="Times New Roman"/>
          <w:b w:val="1"/>
          <w:color w:val="000000"/>
          <w:sz w:val="28"/>
        </w:rPr>
        <w:t xml:space="preserve"> 9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pPr>
        <w:numPr>
          <w:ilvl w:val="0"/>
          <w:numId w:val="2"/>
        </w:numPr>
        <w:spacing w:lineRule="auto" w:line="264" w:after="0" w:beforeAutospacing="0" w:afterAutospacing="0"/>
        <w:jc w:val="both"/>
      </w:pPr>
      <w:r>
        <w:rPr>
          <w:rFonts w:ascii="Times New Roman" w:hAnsi="Times New Roman"/>
          <w:color w:val="000000"/>
          <w:sz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pPr>
        <w:numPr>
          <w:ilvl w:val="0"/>
          <w:numId w:val="2"/>
        </w:numPr>
        <w:spacing w:lineRule="auto" w:line="264" w:after="0" w:beforeAutospacing="0" w:afterAutospacing="0"/>
        <w:jc w:val="both"/>
      </w:pPr>
      <w:r>
        <w:rPr>
          <w:rFonts w:ascii="Times New Roman" w:hAnsi="Times New Roman"/>
          <w:color w:val="000000"/>
          <w:sz w:val="28"/>
        </w:rPr>
        <w:t>иллюстрировать взаимосвязь основных химических понятий и применять эти понятия при описании веществ и их превращений;</w:t>
      </w:r>
    </w:p>
    <w:p>
      <w:pPr>
        <w:numPr>
          <w:ilvl w:val="0"/>
          <w:numId w:val="2"/>
        </w:numPr>
        <w:spacing w:lineRule="auto" w:line="264" w:after="0" w:beforeAutospacing="0" w:afterAutospacing="0"/>
        <w:jc w:val="both"/>
      </w:pPr>
      <w:r>
        <w:rPr>
          <w:rFonts w:ascii="Times New Roman" w:hAnsi="Times New Roman"/>
          <w:color w:val="000000"/>
          <w:sz w:val="28"/>
        </w:rPr>
        <w:t>использовать химическую символику для составления формул веществ и уравнений химических реакций;</w:t>
      </w:r>
    </w:p>
    <w:p>
      <w:pPr>
        <w:numPr>
          <w:ilvl w:val="0"/>
          <w:numId w:val="2"/>
        </w:numPr>
        <w:spacing w:lineRule="auto" w:line="264" w:after="0" w:beforeAutospacing="0" w:afterAutospacing="0"/>
        <w:jc w:val="both"/>
      </w:pPr>
      <w:r>
        <w:rPr>
          <w:rFonts w:ascii="Times New Roman" w:hAnsi="Times New Roman"/>
          <w:color w:val="000000"/>
          <w:sz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pPr>
        <w:numPr>
          <w:ilvl w:val="0"/>
          <w:numId w:val="2"/>
        </w:numPr>
        <w:spacing w:lineRule="auto" w:line="264" w:after="0" w:beforeAutospacing="0" w:afterAutospacing="0"/>
        <w:jc w:val="both"/>
      </w:pPr>
      <w:r>
        <w:rPr>
          <w:rFonts w:ascii="Times New Roman" w:hAnsi="Times New Roman"/>
          <w:color w:val="000000"/>
          <w:sz w:val="28"/>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pPr>
        <w:numPr>
          <w:ilvl w:val="0"/>
          <w:numId w:val="2"/>
        </w:numPr>
        <w:spacing w:lineRule="auto" w:line="264" w:after="0" w:beforeAutospacing="0" w:afterAutospacing="0"/>
        <w:jc w:val="both"/>
      </w:pPr>
      <w:r>
        <w:rPr>
          <w:rFonts w:ascii="Times New Roman" w:hAnsi="Times New Roman"/>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pPr>
        <w:numPr>
          <w:ilvl w:val="0"/>
          <w:numId w:val="2"/>
        </w:numPr>
        <w:spacing w:lineRule="auto" w:line="264" w:after="0" w:beforeAutospacing="0" w:afterAutospacing="0"/>
        <w:jc w:val="both"/>
      </w:pPr>
      <w:r>
        <w:rPr>
          <w:rFonts w:ascii="Times New Roman" w:hAnsi="Times New Roman"/>
          <w:color w:val="000000"/>
          <w:sz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pPr>
        <w:numPr>
          <w:ilvl w:val="0"/>
          <w:numId w:val="2"/>
        </w:numPr>
        <w:spacing w:lineRule="auto" w:line="264" w:after="0" w:beforeAutospacing="0" w:afterAutospacing="0"/>
        <w:jc w:val="both"/>
      </w:pPr>
      <w:r>
        <w:rPr>
          <w:rFonts w:ascii="Times New Roman" w:hAnsi="Times New Roman"/>
          <w:color w:val="000000"/>
          <w:sz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pPr>
        <w:numPr>
          <w:ilvl w:val="0"/>
          <w:numId w:val="2"/>
        </w:numPr>
        <w:spacing w:lineRule="auto" w:line="264" w:after="0" w:beforeAutospacing="0" w:afterAutospacing="0"/>
        <w:jc w:val="both"/>
      </w:pPr>
      <w:r>
        <w:rPr>
          <w:rFonts w:ascii="Times New Roman" w:hAnsi="Times New Roman"/>
          <w:color w:val="000000"/>
          <w:sz w:val="28"/>
        </w:rPr>
        <w:t>раскрывать сущность окислительно-восстановительных реакций посредством составления электронного баланса этих реакций;</w:t>
      </w:r>
    </w:p>
    <w:p>
      <w:pPr>
        <w:numPr>
          <w:ilvl w:val="0"/>
          <w:numId w:val="2"/>
        </w:numPr>
        <w:spacing w:lineRule="auto" w:line="264" w:after="0" w:beforeAutospacing="0" w:afterAutospacing="0"/>
        <w:jc w:val="both"/>
      </w:pPr>
      <w:r>
        <w:rPr>
          <w:rFonts w:ascii="Times New Roman" w:hAnsi="Times New Roman"/>
          <w:color w:val="000000"/>
          <w:sz w:val="28"/>
        </w:rPr>
        <w:t>прогнозировать свойства веществ в зависимости от их строения, возможности протекания химических превращений в различных условиях;</w:t>
      </w:r>
    </w:p>
    <w:p>
      <w:pPr>
        <w:numPr>
          <w:ilvl w:val="0"/>
          <w:numId w:val="2"/>
        </w:numPr>
        <w:spacing w:lineRule="auto" w:line="264" w:after="0" w:beforeAutospacing="0" w:afterAutospacing="0"/>
        <w:jc w:val="both"/>
      </w:pPr>
      <w:r>
        <w:rPr>
          <w:rFonts w:ascii="Times New Roman" w:hAnsi="Times New Roman"/>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pPr>
        <w:numPr>
          <w:ilvl w:val="0"/>
          <w:numId w:val="2"/>
        </w:numPr>
        <w:spacing w:lineRule="auto" w:line="264" w:after="0" w:beforeAutospacing="0" w:afterAutospacing="0"/>
        <w:jc w:val="both"/>
      </w:pPr>
      <w:r>
        <w:rPr>
          <w:rFonts w:ascii="Times New Roman" w:hAnsi="Times New Roman"/>
          <w:color w:val="000000"/>
          <w:sz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pPr>
        <w:numPr>
          <w:ilvl w:val="0"/>
          <w:numId w:val="2"/>
        </w:numPr>
        <w:spacing w:lineRule="auto" w:line="264" w:after="0" w:beforeAutospacing="0" w:afterAutospacing="0"/>
        <w:jc w:val="both"/>
      </w:pPr>
      <w:r>
        <w:rPr>
          <w:rFonts w:ascii="Times New Roman" w:hAnsi="Times New Roman"/>
          <w:color w:val="000000"/>
          <w:sz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pPr>
        <w:numPr>
          <w:ilvl w:val="0"/>
          <w:numId w:val="2"/>
        </w:numPr>
        <w:spacing w:lineRule="auto" w:line="264" w:after="0" w:beforeAutospacing="0" w:afterAutospacing="0"/>
        <w:jc w:val="both"/>
      </w:pPr>
      <w:r>
        <w:rPr>
          <w:rFonts w:ascii="Times New Roman" w:hAnsi="Times New Roman"/>
          <w:color w:val="000000"/>
          <w:sz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pPr>
        <w:sectPr>
          <w:type w:val="nextPage"/>
          <w:pgSz w:w="11906" w:h="16383" w:code="0"/>
          <w:pgMar w:left="1701" w:right="850" w:top="1134" w:bottom="1134" w:header="720" w:footer="720" w:gutter="0"/>
          <w:cols w:equalWidth="1" w:space="720"/>
        </w:sectPr>
      </w:pPr>
    </w:p>
    <w:p>
      <w:pPr>
        <w:spacing w:after="0" w:beforeAutospacing="0" w:afterAutospacing="0"/>
        <w:ind w:left="120"/>
      </w:pPr>
      <w:bookmarkEnd w:id="5"/>
      <w:bookmarkStart w:id="9" w:name="block-70780766"/>
      <w:r>
        <w:rPr>
          <w:rFonts w:ascii="Times New Roman" w:hAnsi="Times New Roman"/>
          <w:b w:val="1"/>
          <w:color w:val="000000"/>
          <w:sz w:val="28"/>
        </w:rPr>
        <w:t xml:space="preserve"> ТЕМАТИЧЕСКОЕ ПЛАНИРОВАНИЕ </w:t>
      </w:r>
    </w:p>
    <w:p>
      <w:pPr>
        <w:spacing w:after="0" w:beforeAutospacing="0" w:afterAutospacing="0"/>
        <w:ind w:left="120"/>
      </w:pPr>
      <w:r>
        <w:rPr>
          <w:rFonts w:ascii="Times New Roman" w:hAnsi="Times New Roman"/>
          <w:b w:val="1"/>
          <w:color w:val="000000"/>
          <w:sz w:val="28"/>
        </w:rPr>
        <w:t xml:space="preserve"> 8 КЛАСС </w:t>
      </w:r>
    </w:p>
    <w:tbl>
      <w:tblPr>
        <w:tblW w:w="0" w:type="auto"/>
        <w:tblCellSpacing w:w="20" w:type="nil"/>
        <w:tblBorders>
          <w:top w:val="single" w:sz="0" w:space="0" w:shadow="0" w:frame="0" w:color="auto"/>
          <w:left w:val="single" w:sz="0" w:space="0" w:shadow="0" w:frame="0" w:color="auto"/>
          <w:bottom w:val="single" w:sz="0" w:space="0" w:shadow="0" w:frame="0" w:color="auto"/>
          <w:right w:val="single" w:sz="0" w:space="0" w:shadow="0" w:frame="0" w:color="auto"/>
          <w:insideH w:val="single" w:sz="0" w:space="0" w:shadow="0" w:frame="0" w:color="auto"/>
          <w:insideV w:val="single" w:sz="0" w:space="0" w:shadow="0" w:frame="0" w:color="auto"/>
        </w:tblBorders>
        <w:tblLook w:val="04A0"/>
      </w:tblPr>
      <w:tblGrid/>
      <w:tr>
        <w:trPr>
          <w:trHeight w:hRule="atLeast" w:val="144"/>
          <w:tblCellSpacing w:w="20" w:type="nil"/>
        </w:trPr>
        <w:tc>
          <w:tcPr>
            <w:tcW w:w="492" w:type="dxa"/>
            <w:vMerge w:val="restart"/>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 п/п </w:t>
            </w:r>
          </w:p>
          <w:p>
            <w:pPr>
              <w:spacing w:after="0" w:beforeAutospacing="0" w:afterAutospacing="0"/>
              <w:ind w:left="135"/>
            </w:pPr>
          </w:p>
        </w:tc>
        <w:tc>
          <w:tcPr>
            <w:tcW w:w="3168" w:type="dxa"/>
            <w:vMerge w:val="restart"/>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Наименование разделов и тем программы </w:t>
            </w:r>
          </w:p>
          <w:p>
            <w:pPr>
              <w:spacing w:after="0" w:beforeAutospacing="0" w:afterAutospacing="0"/>
              <w:ind w:left="135"/>
            </w:pPr>
          </w:p>
        </w:tc>
        <w:tc>
          <w:tcPr>
            <w:tcW w:w="0" w:type="auto"/>
            <w:gridSpan w:val="3"/>
            <w:tcMar>
              <w:top w:w="50" w:type="dxa"/>
              <w:left w:w="100" w:type="dxa"/>
            </w:tcMar>
            <w:vAlign w:val="center"/>
          </w:tcPr>
          <w:p>
            <w:pPr>
              <w:spacing w:after="0" w:beforeAutospacing="0" w:afterAutospacing="0"/>
            </w:pPr>
            <w:r>
              <w:rPr>
                <w:rFonts w:ascii="Times New Roman" w:hAnsi="Times New Roman"/>
                <w:b w:val="1"/>
                <w:color w:val="000000"/>
                <w:sz w:val="24"/>
              </w:rPr>
              <w:t>Количество часов</w:t>
            </w:r>
          </w:p>
        </w:tc>
        <w:tc>
          <w:tcPr>
            <w:tcW w:w="2599" w:type="dxa"/>
            <w:vMerge w:val="restart"/>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Электронные (цифровые) образовательные ресурсы </w:t>
            </w:r>
          </w:p>
          <w:p>
            <w:pPr>
              <w:spacing w:after="0" w:beforeAutospacing="0" w:afterAutospacing="0"/>
              <w:ind w:left="135"/>
            </w:pPr>
          </w:p>
        </w:tc>
      </w:tr>
      <w:tr>
        <w:trPr>
          <w:trHeight w:hRule="atLeast" w:val="144"/>
          <w:tblCellSpacing w:w="20" w:type="nil"/>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960" w:type="dxa"/>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Всего </w:t>
            </w:r>
          </w:p>
          <w:p>
            <w:pPr>
              <w:spacing w:after="0" w:beforeAutospacing="0" w:afterAutospacing="0"/>
              <w:ind w:left="135"/>
            </w:pPr>
          </w:p>
        </w:tc>
        <w:tc>
          <w:tcPr>
            <w:tcW w:w="1680" w:type="dxa"/>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Контрольные работы </w:t>
            </w:r>
          </w:p>
          <w:p>
            <w:pPr>
              <w:spacing w:after="0" w:beforeAutospacing="0" w:afterAutospacing="0"/>
              <w:ind w:left="135"/>
            </w:pPr>
          </w:p>
        </w:tc>
        <w:tc>
          <w:tcPr>
            <w:tcW w:w="1768" w:type="dxa"/>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Практические работы </w:t>
            </w:r>
          </w:p>
          <w:p>
            <w:pPr>
              <w:spacing w:after="0" w:beforeAutospacing="0" w:afterAutospacing="0"/>
              <w:ind w:left="135"/>
            </w:pPr>
          </w:p>
        </w:tc>
        <w:tc>
          <w:tcPr>
            <w:tcW w:w="0" w:type="auto"/>
            <w:vMerge w:val="continue"/>
            <w:tcBorders>
              <w:top w:val="nil"/>
            </w:tcBorders>
            <w:tcMar>
              <w:top w:w="50" w:type="dxa"/>
              <w:left w:w="100" w:type="dxa"/>
            </w:tcMar>
          </w:tcPr>
          <w:p/>
        </w:tc>
      </w:tr>
      <w:tr>
        <w:trPr>
          <w:trHeight w:hRule="atLeast" w:val="144"/>
          <w:tblCellSpacing w:w="20" w:type="nil"/>
        </w:trPr>
        <w:tc>
          <w:tcPr>
            <w:tcW w:w="0" w:type="auto"/>
            <w:gridSpan w:val="6"/>
            <w:tcMar>
              <w:top w:w="50" w:type="dxa"/>
              <w:left w:w="100" w:type="dxa"/>
            </w:tcMar>
            <w:vAlign w:val="center"/>
          </w:tcPr>
          <w:p>
            <w:pPr>
              <w:spacing w:after="0" w:beforeAutospacing="0" w:afterAutospacing="0"/>
              <w:ind w:left="135"/>
            </w:pPr>
            <w:r>
              <w:rPr>
                <w:rFonts w:ascii="Times New Roman" w:hAnsi="Times New Roman"/>
                <w:b w:val="1"/>
                <w:color w:val="000000"/>
                <w:sz w:val="24"/>
              </w:rPr>
              <w:t>Раздел 1.</w:t>
            </w:r>
            <w:r>
              <w:rPr>
                <w:rFonts w:ascii="Times New Roman" w:hAnsi="Times New Roman"/>
                <w:color w:val="000000"/>
                <w:sz w:val="24"/>
              </w:rPr>
              <w:t xml:space="preserve"> </w:t>
            </w:r>
            <w:r>
              <w:rPr>
                <w:rFonts w:ascii="Times New Roman" w:hAnsi="Times New Roman"/>
                <w:b w:val="1"/>
                <w:color w:val="000000"/>
                <w:sz w:val="24"/>
              </w:rPr>
              <w:t>Первоначальные химические понятия</w:t>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1.1</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Химия — важная область естествознания и практической деятельности человека</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5 </w:t>
            </w:r>
          </w:p>
        </w:tc>
        <w:tc>
          <w:tcPr>
            <w:tcW w:w="1680" w:type="dxa"/>
            <w:tcMar>
              <w:top w:w="50" w:type="dxa"/>
              <w:left w:w="100" w:type="dxa"/>
            </w:tcMar>
            <w:vAlign w:val="center"/>
          </w:tcPr>
          <w:p>
            <w:pPr>
              <w:spacing w:after="0" w:beforeAutospacing="0" w:afterAutospacing="0"/>
              <w:ind w:left="135"/>
              <w:jc w:val="center"/>
            </w:pPr>
          </w:p>
        </w:tc>
        <w:tc>
          <w:tcPr>
            <w:tcW w:w="176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2 </w:t>
            </w: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"https://m.edsoo.ru/7f41837c"</w:instrText>
            </w:r>
            <w:r>
              <w:rPr>
                <w:rFonts w:ascii="Times New Roman" w:hAnsi="Times New Roman"/>
                <w:color w:val="000000"/>
                <w:sz w:val="24"/>
              </w:rPr>
              <w:fldChar w:fldCharType="separate"/>
            </w:r>
            <w:r>
              <w:rPr>
                <w:rFonts w:ascii="Times New Roman" w:hAnsi="Times New Roman"/>
                <w:color w:val="0000FF"/>
                <w:u w:val="single"/>
              </w:rPr>
              <w:t>https://m.edsoo.ru/7f41837c</w:t>
            </w:r>
            <w:r>
              <w:rPr>
                <w:rFonts w:ascii="Times New Roman" w:hAnsi="Times New Roman"/>
                <w:color w:val="0000FF"/>
                <w:u w:val="single"/>
              </w:rPr>
              <w:fldChar w:fldCharType="end"/>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1.2</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768" w:type="dxa"/>
            <w:tcMar>
              <w:top w:w="50" w:type="dxa"/>
              <w:left w:w="100" w:type="dxa"/>
            </w:tcMar>
            <w:vAlign w:val="center"/>
          </w:tcPr>
          <w:p>
            <w:pPr>
              <w:spacing w:after="0" w:beforeAutospacing="0" w:afterAutospacing="0"/>
              <w:ind w:left="135"/>
              <w:jc w:val="center"/>
            </w:pP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"https://m.edsoo.ru/7f41837c"</w:instrText>
            </w:r>
            <w:r>
              <w:rPr>
                <w:rFonts w:ascii="Times New Roman" w:hAnsi="Times New Roman"/>
                <w:color w:val="000000"/>
                <w:sz w:val="24"/>
              </w:rPr>
              <w:fldChar w:fldCharType="separate"/>
            </w:r>
            <w:r>
              <w:rPr>
                <w:rFonts w:ascii="Times New Roman" w:hAnsi="Times New Roman"/>
                <w:color w:val="0000FF"/>
                <w:u w:val="single"/>
              </w:rPr>
              <w:t>https://m.edsoo.ru/7f41837c</w:t>
            </w:r>
            <w:r>
              <w:rPr>
                <w:rFonts w:ascii="Times New Roman" w:hAnsi="Times New Roman"/>
                <w:color w:val="0000FF"/>
                <w:u w:val="single"/>
              </w:rPr>
              <w:fldChar w:fldCharType="end"/>
            </w:r>
          </w:p>
        </w:tc>
      </w:tr>
      <w:tr>
        <w:trPr>
          <w:trHeight w:hRule="atLeast" w:val="144"/>
          <w:tblCellSpacing w:w="20" w:type="nil"/>
        </w:trPr>
        <w:tc>
          <w:tcPr>
            <w:tcW w:w="0" w:type="auto"/>
            <w:gridSpan w:val="2"/>
            <w:tcMar>
              <w:top w:w="50" w:type="dxa"/>
              <w:left w:w="100" w:type="dxa"/>
            </w:tcMar>
            <w:vAlign w:val="center"/>
          </w:tcPr>
          <w:p>
            <w:pPr>
              <w:spacing w:after="0" w:beforeAutospacing="0" w:afterAutospacing="0"/>
              <w:ind w:left="135"/>
            </w:pPr>
            <w:r>
              <w:rPr>
                <w:rFonts w:ascii="Times New Roman" w:hAnsi="Times New Roman"/>
                <w:color w:val="000000"/>
                <w:sz w:val="24"/>
              </w:rPr>
              <w:t>Итого по разделу</w:t>
            </w:r>
          </w:p>
        </w:tc>
        <w:tc>
          <w:tcPr>
            <w:tcW w:w="1509"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tc>
      </w:tr>
      <w:tr>
        <w:trPr>
          <w:trHeight w:hRule="atLeast" w:val="144"/>
          <w:tblCellSpacing w:w="20" w:type="nil"/>
        </w:trPr>
        <w:tc>
          <w:tcPr>
            <w:tcW w:w="0" w:type="auto"/>
            <w:gridSpan w:val="6"/>
            <w:tcMar>
              <w:top w:w="50" w:type="dxa"/>
              <w:left w:w="100" w:type="dxa"/>
            </w:tcMar>
            <w:vAlign w:val="center"/>
          </w:tcPr>
          <w:p>
            <w:pPr>
              <w:spacing w:after="0" w:beforeAutospacing="0" w:afterAutospacing="0"/>
              <w:ind w:left="135"/>
            </w:pPr>
            <w:r>
              <w:rPr>
                <w:rFonts w:ascii="Times New Roman" w:hAnsi="Times New Roman"/>
                <w:b w:val="1"/>
                <w:color w:val="000000"/>
                <w:sz w:val="24"/>
              </w:rPr>
              <w:t>Раздел 2.</w:t>
            </w:r>
            <w:r>
              <w:rPr>
                <w:rFonts w:ascii="Times New Roman" w:hAnsi="Times New Roman"/>
                <w:color w:val="000000"/>
                <w:sz w:val="24"/>
              </w:rPr>
              <w:t xml:space="preserve"> </w:t>
            </w:r>
            <w:r>
              <w:rPr>
                <w:rFonts w:ascii="Times New Roman" w:hAnsi="Times New Roman"/>
                <w:b w:val="1"/>
                <w:color w:val="000000"/>
                <w:sz w:val="24"/>
              </w:rPr>
              <w:t>Важнейшие представители неорганических веществ</w:t>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2.1</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Воздух. Кислород. Понятие об оксидах</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6 </w:t>
            </w:r>
          </w:p>
        </w:tc>
        <w:tc>
          <w:tcPr>
            <w:tcW w:w="1680" w:type="dxa"/>
            <w:tcMar>
              <w:top w:w="50" w:type="dxa"/>
              <w:left w:w="100" w:type="dxa"/>
            </w:tcMar>
            <w:vAlign w:val="center"/>
          </w:tcPr>
          <w:p>
            <w:pPr>
              <w:spacing w:after="0" w:beforeAutospacing="0" w:afterAutospacing="0"/>
              <w:ind w:left="135"/>
              <w:jc w:val="center"/>
            </w:pPr>
          </w:p>
        </w:tc>
        <w:tc>
          <w:tcPr>
            <w:tcW w:w="1768" w:type="dxa"/>
            <w:tcMar>
              <w:top w:w="50" w:type="dxa"/>
              <w:left w:w="100" w:type="dxa"/>
            </w:tcMar>
            <w:vAlign w:val="center"/>
          </w:tcPr>
          <w:p>
            <w:pPr>
              <w:spacing w:after="0" w:beforeAutospacing="0" w:afterAutospacing="0"/>
              <w:ind w:left="135"/>
              <w:jc w:val="center"/>
            </w:pP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"https://m.edsoo.ru/7f41837c"</w:instrText>
            </w:r>
            <w:r>
              <w:rPr>
                <w:rFonts w:ascii="Times New Roman" w:hAnsi="Times New Roman"/>
                <w:color w:val="000000"/>
                <w:sz w:val="24"/>
              </w:rPr>
              <w:fldChar w:fldCharType="separate"/>
            </w:r>
            <w:r>
              <w:rPr>
                <w:rFonts w:ascii="Times New Roman" w:hAnsi="Times New Roman"/>
                <w:color w:val="0000FF"/>
                <w:u w:val="single"/>
              </w:rPr>
              <w:t>https://m.edsoo.ru/7f41837c</w:t>
            </w:r>
            <w:r>
              <w:rPr>
                <w:rFonts w:ascii="Times New Roman" w:hAnsi="Times New Roman"/>
                <w:color w:val="0000FF"/>
                <w:u w:val="single"/>
              </w:rPr>
              <w:fldChar w:fldCharType="end"/>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2.2</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Водород. Понятие о кислотах и солях</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8 </w:t>
            </w:r>
          </w:p>
        </w:tc>
        <w:tc>
          <w:tcPr>
            <w:tcW w:w="1680" w:type="dxa"/>
            <w:tcMar>
              <w:top w:w="50" w:type="dxa"/>
              <w:left w:w="100" w:type="dxa"/>
            </w:tcMar>
            <w:vAlign w:val="center"/>
          </w:tcPr>
          <w:p>
            <w:pPr>
              <w:spacing w:after="0" w:beforeAutospacing="0" w:afterAutospacing="0"/>
              <w:ind w:left="135"/>
              <w:jc w:val="center"/>
            </w:pPr>
          </w:p>
        </w:tc>
        <w:tc>
          <w:tcPr>
            <w:tcW w:w="176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"https://m.edsoo.ru/7f41837c"</w:instrText>
            </w:r>
            <w:r>
              <w:rPr>
                <w:rFonts w:ascii="Times New Roman" w:hAnsi="Times New Roman"/>
                <w:color w:val="000000"/>
                <w:sz w:val="24"/>
              </w:rPr>
              <w:fldChar w:fldCharType="separate"/>
            </w:r>
            <w:r>
              <w:rPr>
                <w:rFonts w:ascii="Times New Roman" w:hAnsi="Times New Roman"/>
                <w:color w:val="0000FF"/>
                <w:u w:val="single"/>
              </w:rPr>
              <w:t>https://m.edsoo.ru/7f41837c</w:t>
            </w:r>
            <w:r>
              <w:rPr>
                <w:rFonts w:ascii="Times New Roman" w:hAnsi="Times New Roman"/>
                <w:color w:val="0000FF"/>
                <w:u w:val="single"/>
              </w:rPr>
              <w:fldChar w:fldCharType="end"/>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2.3</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Вода. Растворы. Понятие об основаниях</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5 </w:t>
            </w:r>
          </w:p>
        </w:tc>
        <w:tc>
          <w:tcPr>
            <w:tcW w:w="168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76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"https://m.edsoo.ru/7f41837c"</w:instrText>
            </w:r>
            <w:r>
              <w:rPr>
                <w:rFonts w:ascii="Times New Roman" w:hAnsi="Times New Roman"/>
                <w:color w:val="000000"/>
                <w:sz w:val="24"/>
              </w:rPr>
              <w:fldChar w:fldCharType="separate"/>
            </w:r>
            <w:r>
              <w:rPr>
                <w:rFonts w:ascii="Times New Roman" w:hAnsi="Times New Roman"/>
                <w:color w:val="0000FF"/>
                <w:u w:val="single"/>
              </w:rPr>
              <w:t>https://m.edsoo.ru/7f41837c</w:t>
            </w:r>
            <w:r>
              <w:rPr>
                <w:rFonts w:ascii="Times New Roman" w:hAnsi="Times New Roman"/>
                <w:color w:val="0000FF"/>
                <w:u w:val="single"/>
              </w:rPr>
              <w:fldChar w:fldCharType="end"/>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2.4</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76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"https://m.edsoo.ru/7f41837c"</w:instrText>
            </w:r>
            <w:r>
              <w:rPr>
                <w:rFonts w:ascii="Times New Roman" w:hAnsi="Times New Roman"/>
                <w:color w:val="000000"/>
                <w:sz w:val="24"/>
              </w:rPr>
              <w:fldChar w:fldCharType="separate"/>
            </w:r>
            <w:r>
              <w:rPr>
                <w:rFonts w:ascii="Times New Roman" w:hAnsi="Times New Roman"/>
                <w:color w:val="0000FF"/>
                <w:u w:val="single"/>
              </w:rPr>
              <w:t>https://m.edsoo.ru/7f41837c</w:t>
            </w:r>
            <w:r>
              <w:rPr>
                <w:rFonts w:ascii="Times New Roman" w:hAnsi="Times New Roman"/>
                <w:color w:val="0000FF"/>
                <w:u w:val="single"/>
              </w:rPr>
              <w:fldChar w:fldCharType="end"/>
            </w:r>
          </w:p>
        </w:tc>
      </w:tr>
      <w:tr>
        <w:trPr>
          <w:trHeight w:hRule="atLeast" w:val="144"/>
          <w:tblCellSpacing w:w="20" w:type="nil"/>
        </w:trPr>
        <w:tc>
          <w:tcPr>
            <w:tcW w:w="0" w:type="auto"/>
            <w:gridSpan w:val="2"/>
            <w:tcMar>
              <w:top w:w="50" w:type="dxa"/>
              <w:left w:w="100" w:type="dxa"/>
            </w:tcMar>
            <w:vAlign w:val="center"/>
          </w:tcPr>
          <w:p>
            <w:pPr>
              <w:spacing w:after="0" w:beforeAutospacing="0" w:afterAutospacing="0"/>
              <w:ind w:left="135"/>
            </w:pPr>
            <w:r>
              <w:rPr>
                <w:rFonts w:ascii="Times New Roman" w:hAnsi="Times New Roman"/>
                <w:color w:val="000000"/>
                <w:sz w:val="24"/>
              </w:rPr>
              <w:t>Итого по разделу</w:t>
            </w:r>
          </w:p>
        </w:tc>
        <w:tc>
          <w:tcPr>
            <w:tcW w:w="1509"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tc>
      </w:tr>
      <w:tr>
        <w:trPr>
          <w:trHeight w:hRule="atLeast" w:val="144"/>
          <w:tblCellSpacing w:w="20" w:type="nil"/>
        </w:trPr>
        <w:tc>
          <w:tcPr>
            <w:tcW w:w="0" w:type="auto"/>
            <w:gridSpan w:val="6"/>
            <w:tcMar>
              <w:top w:w="50" w:type="dxa"/>
              <w:left w:w="100" w:type="dxa"/>
            </w:tcMar>
            <w:vAlign w:val="center"/>
          </w:tcPr>
          <w:p>
            <w:pPr>
              <w:spacing w:after="0" w:beforeAutospacing="0" w:afterAutospacing="0"/>
              <w:ind w:left="135"/>
            </w:pPr>
            <w:r>
              <w:rPr>
                <w:rFonts w:ascii="Times New Roman" w:hAnsi="Times New Roman"/>
                <w:b w:val="1"/>
                <w:color w:val="000000"/>
                <w:sz w:val="24"/>
              </w:rPr>
              <w:t>Раздел 3.</w:t>
            </w:r>
            <w:r>
              <w:rPr>
                <w:rFonts w:ascii="Times New Roman" w:hAnsi="Times New Roman"/>
                <w:color w:val="000000"/>
                <w:sz w:val="24"/>
              </w:rPr>
              <w:t xml:space="preserve"> </w:t>
            </w:r>
            <w:r>
              <w:rPr>
                <w:rFonts w:ascii="Times New Roman" w:hAnsi="Times New Roman"/>
                <w:b w:val="1"/>
                <w:color w:val="000000"/>
                <w:sz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3.1</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Периодический закон и Периодическая система химических элементов Д. И. Менделеева. Строение атома</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7 </w:t>
            </w:r>
          </w:p>
        </w:tc>
        <w:tc>
          <w:tcPr>
            <w:tcW w:w="1680" w:type="dxa"/>
            <w:tcMar>
              <w:top w:w="50" w:type="dxa"/>
              <w:left w:w="100" w:type="dxa"/>
            </w:tcMar>
            <w:vAlign w:val="center"/>
          </w:tcPr>
          <w:p>
            <w:pPr>
              <w:spacing w:after="0" w:beforeAutospacing="0" w:afterAutospacing="0"/>
              <w:ind w:left="135"/>
              <w:jc w:val="center"/>
            </w:pPr>
          </w:p>
        </w:tc>
        <w:tc>
          <w:tcPr>
            <w:tcW w:w="1768" w:type="dxa"/>
            <w:tcMar>
              <w:top w:w="50" w:type="dxa"/>
              <w:left w:w="100" w:type="dxa"/>
            </w:tcMar>
            <w:vAlign w:val="center"/>
          </w:tcPr>
          <w:p>
            <w:pPr>
              <w:spacing w:after="0" w:beforeAutospacing="0" w:afterAutospacing="0"/>
              <w:ind w:left="135"/>
              <w:jc w:val="center"/>
            </w:pP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"https://m.edsoo.ru/7f41837c"</w:instrText>
            </w:r>
            <w:r>
              <w:rPr>
                <w:rFonts w:ascii="Times New Roman" w:hAnsi="Times New Roman"/>
                <w:color w:val="000000"/>
                <w:sz w:val="24"/>
              </w:rPr>
              <w:fldChar w:fldCharType="separate"/>
            </w:r>
            <w:r>
              <w:rPr>
                <w:rFonts w:ascii="Times New Roman" w:hAnsi="Times New Roman"/>
                <w:color w:val="0000FF"/>
                <w:u w:val="single"/>
              </w:rPr>
              <w:t>https://m.edsoo.ru/7f41837c</w:t>
            </w:r>
            <w:r>
              <w:rPr>
                <w:rFonts w:ascii="Times New Roman" w:hAnsi="Times New Roman"/>
                <w:color w:val="0000FF"/>
                <w:u w:val="single"/>
              </w:rPr>
              <w:fldChar w:fldCharType="end"/>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3.2</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Химическая связь. Окислительно-восстановительные реакции</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8 </w:t>
            </w:r>
          </w:p>
        </w:tc>
        <w:tc>
          <w:tcPr>
            <w:tcW w:w="168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2 </w:t>
            </w:r>
          </w:p>
        </w:tc>
        <w:tc>
          <w:tcPr>
            <w:tcW w:w="1768" w:type="dxa"/>
            <w:tcMar>
              <w:top w:w="50" w:type="dxa"/>
              <w:left w:w="100" w:type="dxa"/>
            </w:tcMar>
            <w:vAlign w:val="center"/>
          </w:tcPr>
          <w:p>
            <w:pPr>
              <w:spacing w:after="0" w:beforeAutospacing="0" w:afterAutospacing="0"/>
              <w:ind w:left="135"/>
              <w:jc w:val="center"/>
            </w:pP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"https://m.edsoo.ru/7f41837c"</w:instrText>
            </w:r>
            <w:r>
              <w:rPr>
                <w:rFonts w:ascii="Times New Roman" w:hAnsi="Times New Roman"/>
                <w:color w:val="000000"/>
                <w:sz w:val="24"/>
              </w:rPr>
              <w:fldChar w:fldCharType="separate"/>
            </w:r>
            <w:r>
              <w:rPr>
                <w:rFonts w:ascii="Times New Roman" w:hAnsi="Times New Roman"/>
                <w:color w:val="0000FF"/>
                <w:u w:val="single"/>
              </w:rPr>
              <w:t>https://m.edsoo.ru/7f41837c</w:t>
            </w:r>
            <w:r>
              <w:rPr>
                <w:rFonts w:ascii="Times New Roman" w:hAnsi="Times New Roman"/>
                <w:color w:val="0000FF"/>
                <w:u w:val="single"/>
              </w:rPr>
              <w:fldChar w:fldCharType="end"/>
            </w:r>
          </w:p>
        </w:tc>
      </w:tr>
      <w:tr>
        <w:trPr>
          <w:trHeight w:hRule="atLeast" w:val="144"/>
          <w:tblCellSpacing w:w="20" w:type="nil"/>
        </w:trPr>
        <w:tc>
          <w:tcPr>
            <w:tcW w:w="0" w:type="auto"/>
            <w:gridSpan w:val="2"/>
            <w:tcMar>
              <w:top w:w="50" w:type="dxa"/>
              <w:left w:w="100" w:type="dxa"/>
            </w:tcMar>
            <w:vAlign w:val="center"/>
          </w:tcPr>
          <w:p>
            <w:pPr>
              <w:spacing w:after="0" w:beforeAutospacing="0" w:afterAutospacing="0"/>
              <w:ind w:left="135"/>
            </w:pPr>
            <w:r>
              <w:rPr>
                <w:rFonts w:ascii="Times New Roman" w:hAnsi="Times New Roman"/>
                <w:color w:val="000000"/>
                <w:sz w:val="24"/>
              </w:rPr>
              <w:t>Итого по разделу</w:t>
            </w:r>
          </w:p>
        </w:tc>
        <w:tc>
          <w:tcPr>
            <w:tcW w:w="1509"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tc>
        <w:tc>
          <w:tcPr>
            <w:tcW w:w="1768" w:type="dxa"/>
            <w:tcMar>
              <w:top w:w="50" w:type="dxa"/>
              <w:left w:w="100" w:type="dxa"/>
            </w:tcMar>
            <w:vAlign w:val="center"/>
          </w:tcP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"https://m.edsoo.ru/7f41837c"</w:instrText>
            </w:r>
            <w:r>
              <w:rPr>
                <w:rFonts w:ascii="Times New Roman" w:hAnsi="Times New Roman"/>
                <w:color w:val="000000"/>
                <w:sz w:val="24"/>
              </w:rPr>
              <w:fldChar w:fldCharType="separate"/>
            </w:r>
            <w:r>
              <w:rPr>
                <w:rFonts w:ascii="Times New Roman" w:hAnsi="Times New Roman"/>
                <w:color w:val="0000FF"/>
                <w:u w:val="single"/>
              </w:rPr>
              <w:t>https://m.edsoo.ru/7f41837c</w:t>
            </w:r>
            <w:r>
              <w:rPr>
                <w:rFonts w:ascii="Times New Roman" w:hAnsi="Times New Roman"/>
                <w:color w:val="0000FF"/>
                <w:u w:val="single"/>
              </w:rPr>
              <w:fldChar w:fldCharType="end"/>
            </w:r>
          </w:p>
        </w:tc>
      </w:tr>
      <w:tr>
        <w:trPr>
          <w:trHeight w:hRule="atLeast" w:val="144"/>
          <w:tblCellSpacing w:w="20" w:type="nil"/>
        </w:trPr>
        <w:tc>
          <w:tcPr>
            <w:tcW w:w="0" w:type="auto"/>
            <w:gridSpan w:val="2"/>
            <w:tcMar>
              <w:top w:w="50" w:type="dxa"/>
              <w:left w:w="100" w:type="dxa"/>
            </w:tcMar>
            <w:vAlign w:val="center"/>
          </w:tcPr>
          <w:p>
            <w:pPr>
              <w:spacing w:after="0" w:beforeAutospacing="0" w:afterAutospacing="0"/>
              <w:ind w:left="135"/>
            </w:pPr>
            <w:r>
              <w:rPr>
                <w:rFonts w:ascii="Times New Roman" w:hAnsi="Times New Roman"/>
                <w:color w:val="000000"/>
                <w:sz w:val="24"/>
              </w:rPr>
              <w:t>Резервное время</w:t>
            </w:r>
          </w:p>
        </w:tc>
        <w:tc>
          <w:tcPr>
            <w:tcW w:w="1509"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3 </w:t>
            </w:r>
          </w:p>
        </w:tc>
        <w:tc>
          <w:tcPr>
            <w:tcW w:w="168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768" w:type="dxa"/>
            <w:tcMar>
              <w:top w:w="50" w:type="dxa"/>
              <w:left w:w="100" w:type="dxa"/>
            </w:tcMar>
            <w:vAlign w:val="center"/>
          </w:tcPr>
          <w:p>
            <w:pPr>
              <w:spacing w:after="0" w:beforeAutospacing="0" w:afterAutospacing="0"/>
              <w:ind w:left="135"/>
              <w:jc w:val="center"/>
            </w:pP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"https://m.edsoo.ru/7f41837c"</w:instrText>
            </w:r>
            <w:r>
              <w:rPr>
                <w:rFonts w:ascii="Times New Roman" w:hAnsi="Times New Roman"/>
                <w:color w:val="000000"/>
                <w:sz w:val="24"/>
              </w:rPr>
              <w:fldChar w:fldCharType="separate"/>
            </w:r>
            <w:r>
              <w:rPr>
                <w:rFonts w:ascii="Times New Roman" w:hAnsi="Times New Roman"/>
                <w:color w:val="0000FF"/>
                <w:u w:val="single"/>
              </w:rPr>
              <w:t>https://m.edsoo.ru/7f41837c</w:t>
            </w:r>
            <w:r>
              <w:rPr>
                <w:rFonts w:ascii="Times New Roman" w:hAnsi="Times New Roman"/>
                <w:color w:val="0000FF"/>
                <w:u w:val="single"/>
              </w:rPr>
              <w:fldChar w:fldCharType="end"/>
            </w:r>
          </w:p>
        </w:tc>
      </w:tr>
      <w:tr>
        <w:trPr>
          <w:trHeight w:hRule="atLeast" w:val="144"/>
          <w:tblCellSpacing w:w="20" w:type="nil"/>
        </w:trPr>
        <w:tc>
          <w:tcPr>
            <w:tcW w:w="0" w:type="auto"/>
            <w:gridSpan w:val="2"/>
            <w:tcMar>
              <w:top w:w="50" w:type="dxa"/>
              <w:left w:w="100" w:type="dxa"/>
            </w:tcMar>
            <w:vAlign w:val="center"/>
          </w:tcPr>
          <w:p>
            <w:pPr>
              <w:spacing w:after="0" w:beforeAutospacing="0" w:afterAutospacing="0"/>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68 </w:t>
            </w:r>
          </w:p>
        </w:tc>
        <w:tc>
          <w:tcPr>
            <w:tcW w:w="168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6 </w:t>
            </w:r>
          </w:p>
        </w:tc>
        <w:tc>
          <w:tcPr>
            <w:tcW w:w="176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5 </w:t>
            </w:r>
          </w:p>
        </w:tc>
        <w:tc>
          <w:tcPr>
            <w:tcW w:w="2599" w:type="dxa"/>
            <w:tcMar>
              <w:top w:w="50" w:type="dxa"/>
              <w:left w:w="100" w:type="dxa"/>
            </w:tcMar>
            <w:vAlign w:val="center"/>
          </w:tcPr>
          <w:p/>
        </w:tc>
      </w:tr>
    </w:tbl>
    <w:p>
      <w:pPr>
        <w:sectPr>
          <w:type w:val="nextPage"/>
          <w:pgSz w:w="16383" w:h="11906" w:code="0" w:orient="landscape"/>
          <w:pgMar w:left="1701" w:right="850" w:top="1134" w:bottom="1134" w:header="720" w:footer="720" w:gutter="0"/>
          <w:cols w:equalWidth="1" w:space="720"/>
        </w:sectPr>
      </w:pPr>
    </w:p>
    <w:p>
      <w:pPr>
        <w:spacing w:after="0" w:beforeAutospacing="0" w:afterAutospacing="0"/>
        <w:ind w:left="120"/>
      </w:pPr>
      <w:r>
        <w:rPr>
          <w:rFonts w:ascii="Times New Roman" w:hAnsi="Times New Roman"/>
          <w:b w:val="1"/>
          <w:color w:val="000000"/>
          <w:sz w:val="28"/>
        </w:rPr>
        <w:t xml:space="preserve"> 9 КЛАСС </w:t>
      </w:r>
    </w:p>
    <w:tbl>
      <w:tblPr>
        <w:tblW w:w="0" w:type="auto"/>
        <w:tblCellSpacing w:w="20" w:type="nil"/>
        <w:tblBorders>
          <w:top w:val="single" w:sz="0" w:space="0" w:shadow="0" w:frame="0" w:color="auto"/>
          <w:left w:val="single" w:sz="0" w:space="0" w:shadow="0" w:frame="0" w:color="auto"/>
          <w:bottom w:val="single" w:sz="0" w:space="0" w:shadow="0" w:frame="0" w:color="auto"/>
          <w:right w:val="single" w:sz="0" w:space="0" w:shadow="0" w:frame="0" w:color="auto"/>
          <w:insideH w:val="single" w:sz="0" w:space="0" w:shadow="0" w:frame="0" w:color="auto"/>
          <w:insideV w:val="single" w:sz="0" w:space="0" w:shadow="0" w:frame="0" w:color="auto"/>
        </w:tblBorders>
        <w:tblLook w:val="04A0"/>
      </w:tblPr>
      <w:tblGrid/>
      <w:tr>
        <w:trPr>
          <w:trHeight w:hRule="atLeast" w:val="144"/>
          <w:tblCellSpacing w:w="20" w:type="nil"/>
        </w:trPr>
        <w:tc>
          <w:tcPr>
            <w:tcW w:w="492" w:type="dxa"/>
            <w:vMerge w:val="restart"/>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 п/п </w:t>
            </w:r>
          </w:p>
          <w:p>
            <w:pPr>
              <w:spacing w:after="0" w:beforeAutospacing="0" w:afterAutospacing="0"/>
              <w:ind w:left="135"/>
            </w:pPr>
          </w:p>
        </w:tc>
        <w:tc>
          <w:tcPr>
            <w:tcW w:w="3168" w:type="dxa"/>
            <w:vMerge w:val="restart"/>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Наименование разделов и тем программы </w:t>
            </w:r>
          </w:p>
          <w:p>
            <w:pPr>
              <w:spacing w:after="0" w:beforeAutospacing="0" w:afterAutospacing="0"/>
              <w:ind w:left="135"/>
            </w:pPr>
          </w:p>
        </w:tc>
        <w:tc>
          <w:tcPr>
            <w:tcW w:w="0" w:type="auto"/>
            <w:gridSpan w:val="3"/>
            <w:tcMar>
              <w:top w:w="50" w:type="dxa"/>
              <w:left w:w="100" w:type="dxa"/>
            </w:tcMar>
            <w:vAlign w:val="center"/>
          </w:tcPr>
          <w:p>
            <w:pPr>
              <w:spacing w:after="0" w:beforeAutospacing="0" w:afterAutospacing="0"/>
            </w:pPr>
            <w:r>
              <w:rPr>
                <w:rFonts w:ascii="Times New Roman" w:hAnsi="Times New Roman"/>
                <w:b w:val="1"/>
                <w:color w:val="000000"/>
                <w:sz w:val="24"/>
              </w:rPr>
              <w:t>Количество часов</w:t>
            </w:r>
          </w:p>
        </w:tc>
        <w:tc>
          <w:tcPr>
            <w:tcW w:w="2599" w:type="dxa"/>
            <w:vMerge w:val="restart"/>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Электронные (цифровые) образовательные ресурсы </w:t>
            </w:r>
          </w:p>
          <w:p>
            <w:pPr>
              <w:spacing w:after="0" w:beforeAutospacing="0" w:afterAutospacing="0"/>
              <w:ind w:left="135"/>
            </w:pPr>
          </w:p>
        </w:tc>
      </w:tr>
      <w:tr>
        <w:trPr>
          <w:trHeight w:hRule="atLeast" w:val="144"/>
          <w:tblCellSpacing w:w="20" w:type="nil"/>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960" w:type="dxa"/>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Всего </w:t>
            </w:r>
          </w:p>
          <w:p>
            <w:pPr>
              <w:spacing w:after="0" w:beforeAutospacing="0" w:afterAutospacing="0"/>
              <w:ind w:left="135"/>
            </w:pPr>
          </w:p>
        </w:tc>
        <w:tc>
          <w:tcPr>
            <w:tcW w:w="1680" w:type="dxa"/>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Контрольные работы </w:t>
            </w:r>
          </w:p>
          <w:p>
            <w:pPr>
              <w:spacing w:after="0" w:beforeAutospacing="0" w:afterAutospacing="0"/>
              <w:ind w:left="135"/>
            </w:pPr>
          </w:p>
        </w:tc>
        <w:tc>
          <w:tcPr>
            <w:tcW w:w="1768" w:type="dxa"/>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Практические работы </w:t>
            </w:r>
          </w:p>
          <w:p>
            <w:pPr>
              <w:spacing w:after="0" w:beforeAutospacing="0" w:afterAutospacing="0"/>
              <w:ind w:left="135"/>
            </w:pPr>
          </w:p>
        </w:tc>
        <w:tc>
          <w:tcPr>
            <w:tcW w:w="0" w:type="auto"/>
            <w:vMerge w:val="continue"/>
            <w:tcBorders>
              <w:top w:val="nil"/>
            </w:tcBorders>
            <w:tcMar>
              <w:top w:w="50" w:type="dxa"/>
              <w:left w:w="100" w:type="dxa"/>
            </w:tcMar>
          </w:tcPr>
          <w:p/>
        </w:tc>
      </w:tr>
      <w:tr>
        <w:trPr>
          <w:trHeight w:hRule="atLeast" w:val="144"/>
          <w:tblCellSpacing w:w="20" w:type="nil"/>
        </w:trPr>
        <w:tc>
          <w:tcPr>
            <w:tcW w:w="0" w:type="auto"/>
            <w:gridSpan w:val="6"/>
            <w:tcMar>
              <w:top w:w="50" w:type="dxa"/>
              <w:left w:w="100" w:type="dxa"/>
            </w:tcMar>
            <w:vAlign w:val="center"/>
          </w:tcPr>
          <w:p>
            <w:pPr>
              <w:spacing w:after="0" w:beforeAutospacing="0" w:afterAutospacing="0"/>
              <w:ind w:left="135"/>
            </w:pPr>
            <w:r>
              <w:rPr>
                <w:rFonts w:ascii="Times New Roman" w:hAnsi="Times New Roman"/>
                <w:b w:val="1"/>
                <w:color w:val="000000"/>
                <w:sz w:val="24"/>
              </w:rPr>
              <w:t>Раздел 1.</w:t>
            </w:r>
            <w:r>
              <w:rPr>
                <w:rFonts w:ascii="Times New Roman" w:hAnsi="Times New Roman"/>
                <w:color w:val="000000"/>
                <w:sz w:val="24"/>
              </w:rPr>
              <w:t xml:space="preserve"> </w:t>
            </w:r>
            <w:r>
              <w:rPr>
                <w:rFonts w:ascii="Times New Roman" w:hAnsi="Times New Roman"/>
                <w:b w:val="1"/>
                <w:color w:val="000000"/>
                <w:sz w:val="24"/>
              </w:rPr>
              <w:t>Вещество и химические реакции</w:t>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1.1</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Повторение и углубление знаний основных разделов курса 8 класса</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5 </w:t>
            </w:r>
          </w:p>
        </w:tc>
        <w:tc>
          <w:tcPr>
            <w:tcW w:w="168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768" w:type="dxa"/>
            <w:tcMar>
              <w:top w:w="50" w:type="dxa"/>
              <w:left w:w="100" w:type="dxa"/>
            </w:tcMar>
            <w:vAlign w:val="center"/>
          </w:tcPr>
          <w:p>
            <w:pPr>
              <w:spacing w:after="0" w:beforeAutospacing="0" w:afterAutospacing="0"/>
              <w:ind w:left="135"/>
              <w:jc w:val="center"/>
            </w:pP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"https://m.edsoo.ru/7f41a636"</w:instrText>
            </w:r>
            <w:r>
              <w:rPr>
                <w:rFonts w:ascii="Times New Roman" w:hAnsi="Times New Roman"/>
                <w:color w:val="000000"/>
                <w:sz w:val="24"/>
              </w:rPr>
              <w:fldChar w:fldCharType="separate"/>
            </w:r>
            <w:r>
              <w:rPr>
                <w:rFonts w:ascii="Times New Roman" w:hAnsi="Times New Roman"/>
                <w:color w:val="0000FF"/>
                <w:u w:val="single"/>
              </w:rPr>
              <w:t>https://m.edsoo.ru/7f41a636</w:t>
            </w:r>
            <w:r>
              <w:rPr>
                <w:rFonts w:ascii="Times New Roman" w:hAnsi="Times New Roman"/>
                <w:color w:val="0000FF"/>
                <w:u w:val="single"/>
              </w:rPr>
              <w:fldChar w:fldCharType="end"/>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1.2</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4 </w:t>
            </w:r>
          </w:p>
        </w:tc>
        <w:tc>
          <w:tcPr>
            <w:tcW w:w="1680" w:type="dxa"/>
            <w:tcMar>
              <w:top w:w="50" w:type="dxa"/>
              <w:left w:w="100" w:type="dxa"/>
            </w:tcMar>
            <w:vAlign w:val="center"/>
          </w:tcPr>
          <w:p>
            <w:pPr>
              <w:spacing w:after="0" w:beforeAutospacing="0" w:afterAutospacing="0"/>
              <w:ind w:left="135"/>
              <w:jc w:val="center"/>
            </w:pPr>
          </w:p>
        </w:tc>
        <w:tc>
          <w:tcPr>
            <w:tcW w:w="1768" w:type="dxa"/>
            <w:tcMar>
              <w:top w:w="50" w:type="dxa"/>
              <w:left w:w="100" w:type="dxa"/>
            </w:tcMar>
            <w:vAlign w:val="center"/>
          </w:tcPr>
          <w:p>
            <w:pPr>
              <w:spacing w:after="0" w:beforeAutospacing="0" w:afterAutospacing="0"/>
              <w:ind w:left="135"/>
              <w:jc w:val="center"/>
            </w:pP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"https://m.edsoo.ru/7f41a636"</w:instrText>
            </w:r>
            <w:r>
              <w:rPr>
                <w:rFonts w:ascii="Times New Roman" w:hAnsi="Times New Roman"/>
                <w:color w:val="000000"/>
                <w:sz w:val="24"/>
              </w:rPr>
              <w:fldChar w:fldCharType="separate"/>
            </w:r>
            <w:r>
              <w:rPr>
                <w:rFonts w:ascii="Times New Roman" w:hAnsi="Times New Roman"/>
                <w:color w:val="0000FF"/>
                <w:u w:val="single"/>
              </w:rPr>
              <w:t>https://m.edsoo.ru/7f41a636</w:t>
            </w:r>
            <w:r>
              <w:rPr>
                <w:rFonts w:ascii="Times New Roman" w:hAnsi="Times New Roman"/>
                <w:color w:val="0000FF"/>
                <w:u w:val="single"/>
              </w:rPr>
              <w:fldChar w:fldCharType="end"/>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1.3</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Электролитическая диссоциация. Химические реакции в растворах</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8 </w:t>
            </w:r>
          </w:p>
        </w:tc>
        <w:tc>
          <w:tcPr>
            <w:tcW w:w="168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76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"https://m.edsoo.ru/7f41a636"</w:instrText>
            </w:r>
            <w:r>
              <w:rPr>
                <w:rFonts w:ascii="Times New Roman" w:hAnsi="Times New Roman"/>
                <w:color w:val="000000"/>
                <w:sz w:val="24"/>
              </w:rPr>
              <w:fldChar w:fldCharType="separate"/>
            </w:r>
            <w:r>
              <w:rPr>
                <w:rFonts w:ascii="Times New Roman" w:hAnsi="Times New Roman"/>
                <w:color w:val="0000FF"/>
                <w:u w:val="single"/>
              </w:rPr>
              <w:t>https://m.edsoo.ru/7f41a636</w:t>
            </w:r>
            <w:r>
              <w:rPr>
                <w:rFonts w:ascii="Times New Roman" w:hAnsi="Times New Roman"/>
                <w:color w:val="0000FF"/>
                <w:u w:val="single"/>
              </w:rPr>
              <w:fldChar w:fldCharType="end"/>
            </w:r>
          </w:p>
        </w:tc>
      </w:tr>
      <w:tr>
        <w:trPr>
          <w:trHeight w:hRule="atLeast" w:val="144"/>
          <w:tblCellSpacing w:w="20" w:type="nil"/>
        </w:trPr>
        <w:tc>
          <w:tcPr>
            <w:tcW w:w="0" w:type="auto"/>
            <w:gridSpan w:val="2"/>
            <w:tcMar>
              <w:top w:w="50" w:type="dxa"/>
              <w:left w:w="100" w:type="dxa"/>
            </w:tcMar>
            <w:vAlign w:val="center"/>
          </w:tcPr>
          <w:p>
            <w:pPr>
              <w:spacing w:after="0" w:beforeAutospacing="0" w:afterAutospacing="0"/>
              <w:ind w:left="135"/>
            </w:pPr>
            <w:r>
              <w:rPr>
                <w:rFonts w:ascii="Times New Roman" w:hAnsi="Times New Roman"/>
                <w:color w:val="000000"/>
                <w:sz w:val="24"/>
              </w:rPr>
              <w:t>Итого по разделу</w:t>
            </w:r>
          </w:p>
        </w:tc>
        <w:tc>
          <w:tcPr>
            <w:tcW w:w="1509"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tc>
      </w:tr>
      <w:tr>
        <w:trPr>
          <w:trHeight w:hRule="atLeast" w:val="144"/>
          <w:tblCellSpacing w:w="20" w:type="nil"/>
        </w:trPr>
        <w:tc>
          <w:tcPr>
            <w:tcW w:w="0" w:type="auto"/>
            <w:gridSpan w:val="6"/>
            <w:tcMar>
              <w:top w:w="50" w:type="dxa"/>
              <w:left w:w="100" w:type="dxa"/>
            </w:tcMar>
            <w:vAlign w:val="center"/>
          </w:tcPr>
          <w:p>
            <w:pPr>
              <w:spacing w:after="0" w:beforeAutospacing="0" w:afterAutospacing="0"/>
              <w:ind w:left="135"/>
            </w:pPr>
            <w:r>
              <w:rPr>
                <w:rFonts w:ascii="Times New Roman" w:hAnsi="Times New Roman"/>
                <w:b w:val="1"/>
                <w:color w:val="000000"/>
                <w:sz w:val="24"/>
              </w:rPr>
              <w:t>Раздел 2.</w:t>
            </w:r>
            <w:r>
              <w:rPr>
                <w:rFonts w:ascii="Times New Roman" w:hAnsi="Times New Roman"/>
                <w:color w:val="000000"/>
                <w:sz w:val="24"/>
              </w:rPr>
              <w:t xml:space="preserve"> </w:t>
            </w:r>
            <w:r>
              <w:rPr>
                <w:rFonts w:ascii="Times New Roman" w:hAnsi="Times New Roman"/>
                <w:b w:val="1"/>
                <w:color w:val="000000"/>
                <w:sz w:val="24"/>
              </w:rPr>
              <w:t>Неметаллы и их соединения</w:t>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2.1</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Общая характеристика химических элементов VIIА-группы. Галогены</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4 </w:t>
            </w:r>
          </w:p>
        </w:tc>
        <w:tc>
          <w:tcPr>
            <w:tcW w:w="1680" w:type="dxa"/>
            <w:tcMar>
              <w:top w:w="50" w:type="dxa"/>
              <w:left w:w="100" w:type="dxa"/>
            </w:tcMar>
            <w:vAlign w:val="center"/>
          </w:tcPr>
          <w:p>
            <w:pPr>
              <w:spacing w:after="0" w:beforeAutospacing="0" w:afterAutospacing="0"/>
              <w:ind w:left="135"/>
              <w:jc w:val="center"/>
            </w:pPr>
          </w:p>
        </w:tc>
        <w:tc>
          <w:tcPr>
            <w:tcW w:w="176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"https://m.edsoo.ru/7f41a636"</w:instrText>
            </w:r>
            <w:r>
              <w:rPr>
                <w:rFonts w:ascii="Times New Roman" w:hAnsi="Times New Roman"/>
                <w:color w:val="000000"/>
                <w:sz w:val="24"/>
              </w:rPr>
              <w:fldChar w:fldCharType="separate"/>
            </w:r>
            <w:r>
              <w:rPr>
                <w:rFonts w:ascii="Times New Roman" w:hAnsi="Times New Roman"/>
                <w:color w:val="0000FF"/>
                <w:u w:val="single"/>
              </w:rPr>
              <w:t>https://m.edsoo.ru/7f41a636</w:t>
            </w:r>
            <w:r>
              <w:rPr>
                <w:rFonts w:ascii="Times New Roman" w:hAnsi="Times New Roman"/>
                <w:color w:val="0000FF"/>
                <w:u w:val="single"/>
              </w:rPr>
              <w:fldChar w:fldCharType="end"/>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2.2</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Общая характеристика химических элементов VIА-группы. Сера и её соединения</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6 </w:t>
            </w:r>
          </w:p>
        </w:tc>
        <w:tc>
          <w:tcPr>
            <w:tcW w:w="1680" w:type="dxa"/>
            <w:tcMar>
              <w:top w:w="50" w:type="dxa"/>
              <w:left w:w="100" w:type="dxa"/>
            </w:tcMar>
            <w:vAlign w:val="center"/>
          </w:tcPr>
          <w:p>
            <w:pPr>
              <w:spacing w:after="0" w:beforeAutospacing="0" w:afterAutospacing="0"/>
              <w:ind w:left="135"/>
              <w:jc w:val="center"/>
            </w:pPr>
          </w:p>
        </w:tc>
        <w:tc>
          <w:tcPr>
            <w:tcW w:w="1768" w:type="dxa"/>
            <w:tcMar>
              <w:top w:w="50" w:type="dxa"/>
              <w:left w:w="100" w:type="dxa"/>
            </w:tcMar>
            <w:vAlign w:val="center"/>
          </w:tcPr>
          <w:p>
            <w:pPr>
              <w:spacing w:after="0" w:beforeAutospacing="0" w:afterAutospacing="0"/>
              <w:ind w:left="135"/>
              <w:jc w:val="center"/>
            </w:pP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"https://m.edsoo.ru/7f41a636"</w:instrText>
            </w:r>
            <w:r>
              <w:rPr>
                <w:rFonts w:ascii="Times New Roman" w:hAnsi="Times New Roman"/>
                <w:color w:val="000000"/>
                <w:sz w:val="24"/>
              </w:rPr>
              <w:fldChar w:fldCharType="separate"/>
            </w:r>
            <w:r>
              <w:rPr>
                <w:rFonts w:ascii="Times New Roman" w:hAnsi="Times New Roman"/>
                <w:color w:val="0000FF"/>
                <w:u w:val="single"/>
              </w:rPr>
              <w:t>https://m.edsoo.ru/7f41a636</w:t>
            </w:r>
            <w:r>
              <w:rPr>
                <w:rFonts w:ascii="Times New Roman" w:hAnsi="Times New Roman"/>
                <w:color w:val="0000FF"/>
                <w:u w:val="single"/>
              </w:rPr>
              <w:fldChar w:fldCharType="end"/>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2.3</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Общая характеристика химических элементов VА-группы. Азот, фосфор и их соединения</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7 </w:t>
            </w:r>
          </w:p>
        </w:tc>
        <w:tc>
          <w:tcPr>
            <w:tcW w:w="1680" w:type="dxa"/>
            <w:tcMar>
              <w:top w:w="50" w:type="dxa"/>
              <w:left w:w="100" w:type="dxa"/>
            </w:tcMar>
            <w:vAlign w:val="center"/>
          </w:tcPr>
          <w:p>
            <w:pPr>
              <w:spacing w:after="0" w:beforeAutospacing="0" w:afterAutospacing="0"/>
              <w:ind w:left="135"/>
              <w:jc w:val="center"/>
            </w:pPr>
          </w:p>
        </w:tc>
        <w:tc>
          <w:tcPr>
            <w:tcW w:w="176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"https://m.edsoo.ru/7f41a636"</w:instrText>
            </w:r>
            <w:r>
              <w:rPr>
                <w:rFonts w:ascii="Times New Roman" w:hAnsi="Times New Roman"/>
                <w:color w:val="000000"/>
                <w:sz w:val="24"/>
              </w:rPr>
              <w:fldChar w:fldCharType="separate"/>
            </w:r>
            <w:r>
              <w:rPr>
                <w:rFonts w:ascii="Times New Roman" w:hAnsi="Times New Roman"/>
                <w:color w:val="0000FF"/>
                <w:u w:val="single"/>
              </w:rPr>
              <w:t>https://m.edsoo.ru/7f41a636</w:t>
            </w:r>
            <w:r>
              <w:rPr>
                <w:rFonts w:ascii="Times New Roman" w:hAnsi="Times New Roman"/>
                <w:color w:val="0000FF"/>
                <w:u w:val="single"/>
              </w:rPr>
              <w:fldChar w:fldCharType="end"/>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2.4</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Общая характеристика химических элементов IVА-группы. Углерод и кремний и их соединения</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8 </w:t>
            </w:r>
          </w:p>
        </w:tc>
        <w:tc>
          <w:tcPr>
            <w:tcW w:w="168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76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2 </w:t>
            </w: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"https://m.edsoo.ru/7f41a636"</w:instrText>
            </w:r>
            <w:r>
              <w:rPr>
                <w:rFonts w:ascii="Times New Roman" w:hAnsi="Times New Roman"/>
                <w:color w:val="000000"/>
                <w:sz w:val="24"/>
              </w:rPr>
              <w:fldChar w:fldCharType="separate"/>
            </w:r>
            <w:r>
              <w:rPr>
                <w:rFonts w:ascii="Times New Roman" w:hAnsi="Times New Roman"/>
                <w:color w:val="0000FF"/>
                <w:u w:val="single"/>
              </w:rPr>
              <w:t>https://m.edsoo.ru/7f41a636</w:t>
            </w:r>
            <w:r>
              <w:rPr>
                <w:rFonts w:ascii="Times New Roman" w:hAnsi="Times New Roman"/>
                <w:color w:val="0000FF"/>
                <w:u w:val="single"/>
              </w:rPr>
              <w:fldChar w:fldCharType="end"/>
            </w:r>
          </w:p>
        </w:tc>
      </w:tr>
      <w:tr>
        <w:trPr>
          <w:trHeight w:hRule="atLeast" w:val="144"/>
          <w:tblCellSpacing w:w="20" w:type="nil"/>
        </w:trPr>
        <w:tc>
          <w:tcPr>
            <w:tcW w:w="0" w:type="auto"/>
            <w:gridSpan w:val="2"/>
            <w:tcMar>
              <w:top w:w="50" w:type="dxa"/>
              <w:left w:w="100" w:type="dxa"/>
            </w:tcMar>
            <w:vAlign w:val="center"/>
          </w:tcPr>
          <w:p>
            <w:pPr>
              <w:spacing w:after="0" w:beforeAutospacing="0" w:afterAutospacing="0"/>
              <w:ind w:left="135"/>
            </w:pPr>
            <w:r>
              <w:rPr>
                <w:rFonts w:ascii="Times New Roman" w:hAnsi="Times New Roman"/>
                <w:color w:val="000000"/>
                <w:sz w:val="24"/>
              </w:rPr>
              <w:t>Итого по разделу</w:t>
            </w:r>
          </w:p>
        </w:tc>
        <w:tc>
          <w:tcPr>
            <w:tcW w:w="1509"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tc>
      </w:tr>
      <w:tr>
        <w:trPr>
          <w:trHeight w:hRule="atLeast" w:val="144"/>
          <w:tblCellSpacing w:w="20" w:type="nil"/>
        </w:trPr>
        <w:tc>
          <w:tcPr>
            <w:tcW w:w="0" w:type="auto"/>
            <w:gridSpan w:val="6"/>
            <w:tcMar>
              <w:top w:w="50" w:type="dxa"/>
              <w:left w:w="100" w:type="dxa"/>
            </w:tcMar>
            <w:vAlign w:val="center"/>
          </w:tcPr>
          <w:p>
            <w:pPr>
              <w:spacing w:after="0" w:beforeAutospacing="0" w:afterAutospacing="0"/>
              <w:ind w:left="135"/>
            </w:pPr>
            <w:r>
              <w:rPr>
                <w:rFonts w:ascii="Times New Roman" w:hAnsi="Times New Roman"/>
                <w:b w:val="1"/>
                <w:color w:val="000000"/>
                <w:sz w:val="24"/>
              </w:rPr>
              <w:t>Раздел 3.</w:t>
            </w:r>
            <w:r>
              <w:rPr>
                <w:rFonts w:ascii="Times New Roman" w:hAnsi="Times New Roman"/>
                <w:color w:val="000000"/>
                <w:sz w:val="24"/>
              </w:rPr>
              <w:t xml:space="preserve"> </w:t>
            </w:r>
            <w:r>
              <w:rPr>
                <w:rFonts w:ascii="Times New Roman" w:hAnsi="Times New Roman"/>
                <w:b w:val="1"/>
                <w:color w:val="000000"/>
                <w:sz w:val="24"/>
              </w:rPr>
              <w:t>Металлы и их соединения</w:t>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3.1</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4 </w:t>
            </w:r>
          </w:p>
        </w:tc>
        <w:tc>
          <w:tcPr>
            <w:tcW w:w="1680" w:type="dxa"/>
            <w:tcMar>
              <w:top w:w="50" w:type="dxa"/>
              <w:left w:w="100" w:type="dxa"/>
            </w:tcMar>
            <w:vAlign w:val="center"/>
          </w:tcPr>
          <w:p>
            <w:pPr>
              <w:spacing w:after="0" w:beforeAutospacing="0" w:afterAutospacing="0"/>
              <w:ind w:left="135"/>
              <w:jc w:val="center"/>
            </w:pPr>
          </w:p>
        </w:tc>
        <w:tc>
          <w:tcPr>
            <w:tcW w:w="1768" w:type="dxa"/>
            <w:tcMar>
              <w:top w:w="50" w:type="dxa"/>
              <w:left w:w="100" w:type="dxa"/>
            </w:tcMar>
            <w:vAlign w:val="center"/>
          </w:tcPr>
          <w:p>
            <w:pPr>
              <w:spacing w:after="0" w:beforeAutospacing="0" w:afterAutospacing="0"/>
              <w:ind w:left="135"/>
              <w:jc w:val="center"/>
            </w:pP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"https://m.edsoo.ru/7f41a636"</w:instrText>
            </w:r>
            <w:r>
              <w:rPr>
                <w:rFonts w:ascii="Times New Roman" w:hAnsi="Times New Roman"/>
                <w:color w:val="000000"/>
                <w:sz w:val="24"/>
              </w:rPr>
              <w:fldChar w:fldCharType="separate"/>
            </w:r>
            <w:r>
              <w:rPr>
                <w:rFonts w:ascii="Times New Roman" w:hAnsi="Times New Roman"/>
                <w:color w:val="0000FF"/>
                <w:u w:val="single"/>
              </w:rPr>
              <w:t>https://m.edsoo.ru/7f41a636</w:t>
            </w:r>
            <w:r>
              <w:rPr>
                <w:rFonts w:ascii="Times New Roman" w:hAnsi="Times New Roman"/>
                <w:color w:val="0000FF"/>
                <w:u w:val="single"/>
              </w:rPr>
              <w:fldChar w:fldCharType="end"/>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3.2</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Важнейшие металлы и их соединения</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16 </w:t>
            </w:r>
          </w:p>
        </w:tc>
        <w:tc>
          <w:tcPr>
            <w:tcW w:w="168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76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2 </w:t>
            </w: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"https://m.edsoo.ru/7f41a636"</w:instrText>
            </w:r>
            <w:r>
              <w:rPr>
                <w:rFonts w:ascii="Times New Roman" w:hAnsi="Times New Roman"/>
                <w:color w:val="000000"/>
                <w:sz w:val="24"/>
              </w:rPr>
              <w:fldChar w:fldCharType="separate"/>
            </w:r>
            <w:r>
              <w:rPr>
                <w:rFonts w:ascii="Times New Roman" w:hAnsi="Times New Roman"/>
                <w:color w:val="0000FF"/>
                <w:u w:val="single"/>
              </w:rPr>
              <w:t>https://m.edsoo.ru/7f41a636</w:t>
            </w:r>
            <w:r>
              <w:rPr>
                <w:rFonts w:ascii="Times New Roman" w:hAnsi="Times New Roman"/>
                <w:color w:val="0000FF"/>
                <w:u w:val="single"/>
              </w:rPr>
              <w:fldChar w:fldCharType="end"/>
            </w:r>
          </w:p>
        </w:tc>
      </w:tr>
      <w:tr>
        <w:trPr>
          <w:trHeight w:hRule="atLeast" w:val="144"/>
          <w:tblCellSpacing w:w="20" w:type="nil"/>
        </w:trPr>
        <w:tc>
          <w:tcPr>
            <w:tcW w:w="0" w:type="auto"/>
            <w:gridSpan w:val="2"/>
            <w:tcMar>
              <w:top w:w="50" w:type="dxa"/>
              <w:left w:w="100" w:type="dxa"/>
            </w:tcMar>
            <w:vAlign w:val="center"/>
          </w:tcPr>
          <w:p>
            <w:pPr>
              <w:spacing w:after="0" w:beforeAutospacing="0" w:afterAutospacing="0"/>
              <w:ind w:left="135"/>
            </w:pPr>
            <w:r>
              <w:rPr>
                <w:rFonts w:ascii="Times New Roman" w:hAnsi="Times New Roman"/>
                <w:color w:val="000000"/>
                <w:sz w:val="24"/>
              </w:rPr>
              <w:t>Итого по разделу</w:t>
            </w:r>
          </w:p>
        </w:tc>
        <w:tc>
          <w:tcPr>
            <w:tcW w:w="1509"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tc>
      </w:tr>
      <w:tr>
        <w:trPr>
          <w:trHeight w:hRule="atLeast" w:val="144"/>
          <w:tblCellSpacing w:w="20" w:type="nil"/>
        </w:trPr>
        <w:tc>
          <w:tcPr>
            <w:tcW w:w="0" w:type="auto"/>
            <w:gridSpan w:val="6"/>
            <w:tcMar>
              <w:top w:w="50" w:type="dxa"/>
              <w:left w:w="100" w:type="dxa"/>
            </w:tcMar>
            <w:vAlign w:val="center"/>
          </w:tcPr>
          <w:p>
            <w:pPr>
              <w:spacing w:after="0" w:beforeAutospacing="0" w:afterAutospacing="0"/>
              <w:ind w:left="135"/>
            </w:pPr>
            <w:r>
              <w:rPr>
                <w:rFonts w:ascii="Times New Roman" w:hAnsi="Times New Roman"/>
                <w:b w:val="1"/>
                <w:color w:val="000000"/>
                <w:sz w:val="24"/>
              </w:rPr>
              <w:t>Раздел 4.</w:t>
            </w:r>
            <w:r>
              <w:rPr>
                <w:rFonts w:ascii="Times New Roman" w:hAnsi="Times New Roman"/>
                <w:color w:val="000000"/>
                <w:sz w:val="24"/>
              </w:rPr>
              <w:t xml:space="preserve"> </w:t>
            </w:r>
            <w:r>
              <w:rPr>
                <w:rFonts w:ascii="Times New Roman" w:hAnsi="Times New Roman"/>
                <w:b w:val="1"/>
                <w:color w:val="000000"/>
                <w:sz w:val="24"/>
              </w:rPr>
              <w:t>Химия и окружающая среда</w:t>
            </w:r>
          </w:p>
        </w:tc>
      </w:tr>
      <w:tr>
        <w:trPr>
          <w:trHeight w:hRule="atLeast" w:val="144"/>
          <w:tblCellSpacing w:w="20" w:type="nil"/>
        </w:trPr>
        <w:tc>
          <w:tcPr>
            <w:tcW w:w="492" w:type="dxa"/>
            <w:tcMar>
              <w:top w:w="50" w:type="dxa"/>
              <w:left w:w="100" w:type="dxa"/>
            </w:tcMar>
            <w:vAlign w:val="center"/>
          </w:tcPr>
          <w:p>
            <w:pPr>
              <w:spacing w:after="0" w:beforeAutospacing="0" w:afterAutospacing="0"/>
            </w:pPr>
            <w:r>
              <w:rPr>
                <w:rFonts w:ascii="Times New Roman" w:hAnsi="Times New Roman"/>
                <w:color w:val="000000"/>
                <w:sz w:val="24"/>
              </w:rPr>
              <w:t>4.1</w:t>
            </w:r>
          </w:p>
        </w:tc>
        <w:tc>
          <w:tcPr>
            <w:tcW w:w="3168" w:type="dxa"/>
            <w:tcMar>
              <w:top w:w="50" w:type="dxa"/>
              <w:left w:w="100" w:type="dxa"/>
            </w:tcMar>
            <w:vAlign w:val="center"/>
          </w:tcPr>
          <w:p>
            <w:pPr>
              <w:spacing w:after="0" w:beforeAutospacing="0" w:afterAutospacing="0"/>
              <w:ind w:left="135"/>
            </w:pPr>
            <w:r>
              <w:rPr>
                <w:rFonts w:ascii="Times New Roman" w:hAnsi="Times New Roman"/>
                <w:color w:val="000000"/>
                <w:sz w:val="24"/>
              </w:rPr>
              <w:t>Вещества и материалы в жизни человека</w:t>
            </w:r>
          </w:p>
        </w:tc>
        <w:tc>
          <w:tcPr>
            <w:tcW w:w="96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3 </w:t>
            </w:r>
          </w:p>
        </w:tc>
        <w:tc>
          <w:tcPr>
            <w:tcW w:w="1680" w:type="dxa"/>
            <w:tcMar>
              <w:top w:w="50" w:type="dxa"/>
              <w:left w:w="100" w:type="dxa"/>
            </w:tcMar>
            <w:vAlign w:val="center"/>
          </w:tcPr>
          <w:p>
            <w:pPr>
              <w:spacing w:after="0" w:beforeAutospacing="0" w:afterAutospacing="0"/>
              <w:ind w:left="135"/>
              <w:jc w:val="center"/>
            </w:pPr>
          </w:p>
        </w:tc>
        <w:tc>
          <w:tcPr>
            <w:tcW w:w="1768" w:type="dxa"/>
            <w:tcMar>
              <w:top w:w="50" w:type="dxa"/>
              <w:left w:w="100" w:type="dxa"/>
            </w:tcMar>
            <w:vAlign w:val="center"/>
          </w:tcPr>
          <w:p>
            <w:pPr>
              <w:spacing w:after="0" w:beforeAutospacing="0" w:afterAutospacing="0"/>
              <w:ind w:left="135"/>
              <w:jc w:val="center"/>
            </w:pP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"https://m.edsoo.ru/7f41a636"</w:instrText>
            </w:r>
            <w:r>
              <w:rPr>
                <w:rFonts w:ascii="Times New Roman" w:hAnsi="Times New Roman"/>
                <w:color w:val="000000"/>
                <w:sz w:val="24"/>
              </w:rPr>
              <w:fldChar w:fldCharType="separate"/>
            </w:r>
            <w:r>
              <w:rPr>
                <w:rFonts w:ascii="Times New Roman" w:hAnsi="Times New Roman"/>
                <w:color w:val="0000FF"/>
                <w:u w:val="single"/>
              </w:rPr>
              <w:t>https://m.edsoo.ru/7f41a636</w:t>
            </w:r>
            <w:r>
              <w:rPr>
                <w:rFonts w:ascii="Times New Roman" w:hAnsi="Times New Roman"/>
                <w:color w:val="0000FF"/>
                <w:u w:val="single"/>
              </w:rPr>
              <w:fldChar w:fldCharType="end"/>
            </w:r>
          </w:p>
        </w:tc>
      </w:tr>
      <w:tr>
        <w:trPr>
          <w:trHeight w:hRule="atLeast" w:val="144"/>
          <w:tblCellSpacing w:w="20" w:type="nil"/>
        </w:trPr>
        <w:tc>
          <w:tcPr>
            <w:tcW w:w="0" w:type="auto"/>
            <w:gridSpan w:val="2"/>
            <w:tcMar>
              <w:top w:w="50" w:type="dxa"/>
              <w:left w:w="100" w:type="dxa"/>
            </w:tcMar>
            <w:vAlign w:val="center"/>
          </w:tcPr>
          <w:p>
            <w:pPr>
              <w:spacing w:after="0" w:beforeAutospacing="0" w:afterAutospacing="0"/>
              <w:ind w:left="135"/>
            </w:pPr>
            <w:r>
              <w:rPr>
                <w:rFonts w:ascii="Times New Roman" w:hAnsi="Times New Roman"/>
                <w:color w:val="000000"/>
                <w:sz w:val="24"/>
              </w:rPr>
              <w:t>Итого по разделу</w:t>
            </w:r>
          </w:p>
        </w:tc>
        <w:tc>
          <w:tcPr>
            <w:tcW w:w="1509"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tc>
      </w:tr>
      <w:tr>
        <w:trPr>
          <w:trHeight w:hRule="atLeast" w:val="144"/>
          <w:tblCellSpacing w:w="20" w:type="nil"/>
        </w:trPr>
        <w:tc>
          <w:tcPr>
            <w:tcW w:w="0" w:type="auto"/>
            <w:gridSpan w:val="2"/>
            <w:tcMar>
              <w:top w:w="50" w:type="dxa"/>
              <w:left w:w="100" w:type="dxa"/>
            </w:tcMar>
            <w:vAlign w:val="center"/>
          </w:tcPr>
          <w:p>
            <w:pPr>
              <w:spacing w:after="0" w:beforeAutospacing="0" w:afterAutospacing="0"/>
              <w:ind w:left="135"/>
            </w:pPr>
            <w:r>
              <w:rPr>
                <w:rFonts w:ascii="Times New Roman" w:hAnsi="Times New Roman"/>
                <w:color w:val="000000"/>
                <w:sz w:val="24"/>
              </w:rPr>
              <w:t>Резервное время</w:t>
            </w:r>
          </w:p>
        </w:tc>
        <w:tc>
          <w:tcPr>
            <w:tcW w:w="1509"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3 </w:t>
            </w:r>
          </w:p>
        </w:tc>
        <w:tc>
          <w:tcPr>
            <w:tcW w:w="168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768" w:type="dxa"/>
            <w:tcMar>
              <w:top w:w="50" w:type="dxa"/>
              <w:left w:w="100" w:type="dxa"/>
            </w:tcMar>
            <w:vAlign w:val="center"/>
          </w:tcPr>
          <w:p>
            <w:pPr>
              <w:spacing w:after="0" w:beforeAutospacing="0" w:afterAutospacing="0"/>
              <w:ind w:left="135"/>
              <w:jc w:val="center"/>
            </w:pPr>
          </w:p>
        </w:tc>
        <w:tc>
          <w:tcPr>
            <w:tcW w:w="2599"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"https://m.edsoo.ru/7f41a636"</w:instrText>
            </w:r>
            <w:r>
              <w:rPr>
                <w:rFonts w:ascii="Times New Roman" w:hAnsi="Times New Roman"/>
                <w:color w:val="000000"/>
                <w:sz w:val="24"/>
              </w:rPr>
              <w:fldChar w:fldCharType="separate"/>
            </w:r>
            <w:r>
              <w:rPr>
                <w:rFonts w:ascii="Times New Roman" w:hAnsi="Times New Roman"/>
                <w:color w:val="0000FF"/>
                <w:u w:val="single"/>
              </w:rPr>
              <w:t>https://m.edsoo.ru/7f41a636</w:t>
            </w:r>
            <w:r>
              <w:rPr>
                <w:rFonts w:ascii="Times New Roman" w:hAnsi="Times New Roman"/>
                <w:color w:val="0000FF"/>
                <w:u w:val="single"/>
              </w:rPr>
              <w:fldChar w:fldCharType="end"/>
            </w:r>
          </w:p>
        </w:tc>
      </w:tr>
      <w:tr>
        <w:trPr>
          <w:trHeight w:hRule="atLeast" w:val="144"/>
          <w:tblCellSpacing w:w="20" w:type="nil"/>
        </w:trPr>
        <w:tc>
          <w:tcPr>
            <w:tcW w:w="0" w:type="auto"/>
            <w:gridSpan w:val="2"/>
            <w:tcMar>
              <w:top w:w="50" w:type="dxa"/>
              <w:left w:w="100" w:type="dxa"/>
            </w:tcMar>
            <w:vAlign w:val="center"/>
          </w:tcPr>
          <w:p>
            <w:pPr>
              <w:spacing w:after="0" w:beforeAutospacing="0" w:afterAutospacing="0"/>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68 </w:t>
            </w:r>
          </w:p>
        </w:tc>
        <w:tc>
          <w:tcPr>
            <w:tcW w:w="1680"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5 </w:t>
            </w:r>
          </w:p>
        </w:tc>
        <w:tc>
          <w:tcPr>
            <w:tcW w:w="176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7 </w:t>
            </w:r>
          </w:p>
        </w:tc>
        <w:tc>
          <w:tcPr>
            <w:tcW w:w="2599" w:type="dxa"/>
            <w:tcMar>
              <w:top w:w="50" w:type="dxa"/>
              <w:left w:w="100" w:type="dxa"/>
            </w:tcMar>
            <w:vAlign w:val="center"/>
          </w:tcPr>
          <w:p/>
        </w:tc>
      </w:tr>
    </w:tbl>
    <w:p>
      <w:pPr>
        <w:sectPr>
          <w:type w:val="nextPage"/>
          <w:pgSz w:w="16383" w:h="11906" w:code="0" w:orient="landscape"/>
          <w:pgMar w:left="1701" w:right="850" w:top="1134" w:bottom="1134" w:header="720" w:footer="720" w:gutter="0"/>
          <w:cols w:equalWidth="1" w:space="720"/>
        </w:sectPr>
      </w:pPr>
    </w:p>
    <w:p>
      <w:pPr>
        <w:sectPr>
          <w:type w:val="nextPage"/>
          <w:pgSz w:w="16383" w:h="11906" w:code="0" w:orient="landscape"/>
          <w:pgMar w:left="1701" w:right="850" w:top="1134" w:bottom="1134" w:header="720" w:footer="720" w:gutter="0"/>
          <w:cols w:equalWidth="1" w:space="720"/>
        </w:sectPr>
      </w:pPr>
    </w:p>
    <w:p>
      <w:pPr>
        <w:spacing w:after="0" w:beforeAutospacing="0" w:afterAutospacing="0"/>
        <w:ind w:left="120"/>
      </w:pPr>
      <w:bookmarkEnd w:id="9"/>
      <w:bookmarkStart w:id="10" w:name="block-70780770"/>
      <w:r>
        <w:rPr>
          <w:rFonts w:ascii="Times New Roman" w:hAnsi="Times New Roman"/>
          <w:b w:val="1"/>
          <w:color w:val="000000"/>
          <w:sz w:val="28"/>
        </w:rPr>
        <w:t xml:space="preserve"> ПОУРОЧНОЕ ПЛАНИРОВАНИЕ </w:t>
      </w:r>
    </w:p>
    <w:p>
      <w:pPr>
        <w:spacing w:after="0" w:beforeAutospacing="0" w:afterAutospacing="0"/>
        <w:ind w:left="120"/>
      </w:pPr>
      <w:r>
        <w:rPr>
          <w:rFonts w:ascii="Times New Roman" w:hAnsi="Times New Roman"/>
          <w:b w:val="1"/>
          <w:color w:val="000000"/>
          <w:sz w:val="28"/>
        </w:rPr>
        <w:t xml:space="preserve"> 8 КЛАСС </w:t>
      </w:r>
    </w:p>
    <w:tbl>
      <w:tblPr>
        <w:tblW w:w="0" w:type="auto"/>
        <w:tblCellSpacing w:w="20" w:type="nil"/>
        <w:tblBorders>
          <w:top w:val="single" w:sz="0" w:space="0" w:shadow="0" w:frame="0" w:color="auto"/>
          <w:left w:val="single" w:sz="0" w:space="0" w:shadow="0" w:frame="0" w:color="auto"/>
          <w:bottom w:val="single" w:sz="0" w:space="0" w:shadow="0" w:frame="0" w:color="auto"/>
          <w:right w:val="single" w:sz="0" w:space="0" w:shadow="0" w:frame="0" w:color="auto"/>
          <w:insideH w:val="single" w:sz="0" w:space="0" w:shadow="0" w:frame="0" w:color="auto"/>
          <w:insideV w:val="single" w:sz="0" w:space="0" w:shadow="0" w:frame="0" w:color="auto"/>
        </w:tblBorders>
        <w:tblLook w:val="04A0"/>
      </w:tblPr>
      <w:tblGrid/>
      <w:tr>
        <w:trPr>
          <w:trHeight w:hRule="atLeast" w:val="144"/>
          <w:tblCellSpacing w:w="20" w:type="nil"/>
        </w:trPr>
        <w:tc>
          <w:tcPr>
            <w:tcW w:w="323" w:type="dxa"/>
            <w:vMerge w:val="restart"/>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 п/п </w:t>
            </w:r>
          </w:p>
          <w:p>
            <w:pPr>
              <w:spacing w:after="0" w:beforeAutospacing="0" w:afterAutospacing="0"/>
              <w:ind w:left="135"/>
            </w:pPr>
          </w:p>
        </w:tc>
        <w:tc>
          <w:tcPr>
            <w:tcW w:w="4048" w:type="dxa"/>
            <w:vMerge w:val="restart"/>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Тема урока </w:t>
            </w:r>
          </w:p>
          <w:p>
            <w:pPr>
              <w:spacing w:after="0" w:beforeAutospacing="0" w:afterAutospacing="0"/>
              <w:ind w:left="135"/>
            </w:pPr>
          </w:p>
        </w:tc>
        <w:tc>
          <w:tcPr>
            <w:tcW w:w="0" w:type="auto"/>
            <w:gridSpan w:val="3"/>
            <w:tcMar>
              <w:top w:w="50" w:type="dxa"/>
              <w:left w:w="100" w:type="dxa"/>
            </w:tcMar>
            <w:vAlign w:val="center"/>
          </w:tcPr>
          <w:p>
            <w:pPr>
              <w:spacing w:after="0" w:beforeAutospacing="0" w:afterAutospacing="0"/>
            </w:pPr>
            <w:r>
              <w:rPr>
                <w:rFonts w:ascii="Times New Roman" w:hAnsi="Times New Roman"/>
                <w:b w:val="1"/>
                <w:color w:val="000000"/>
                <w:sz w:val="24"/>
              </w:rPr>
              <w:t>Количество часов</w:t>
            </w:r>
          </w:p>
        </w:tc>
        <w:tc>
          <w:tcPr>
            <w:tcW w:w="1067" w:type="dxa"/>
            <w:vMerge w:val="restart"/>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Дата изучения </w:t>
            </w:r>
          </w:p>
          <w:p>
            <w:pPr>
              <w:spacing w:after="0" w:beforeAutospacing="0" w:afterAutospacing="0"/>
              <w:ind w:left="135"/>
            </w:pPr>
          </w:p>
        </w:tc>
        <w:tc>
          <w:tcPr>
            <w:tcW w:w="1867" w:type="dxa"/>
            <w:vMerge w:val="restart"/>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Электронные цифровые образовательные ресурсы </w:t>
            </w:r>
          </w:p>
          <w:p>
            <w:pPr>
              <w:spacing w:after="0" w:beforeAutospacing="0" w:afterAutospacing="0"/>
              <w:ind w:left="135"/>
            </w:pPr>
          </w:p>
        </w:tc>
      </w:tr>
      <w:tr>
        <w:trPr>
          <w:trHeight w:hRule="atLeast" w:val="144"/>
          <w:tblCellSpacing w:w="20" w:type="nil"/>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736" w:type="dxa"/>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Всего </w:t>
            </w:r>
          </w:p>
          <w:p>
            <w:pPr>
              <w:spacing w:after="0" w:beforeAutospacing="0" w:afterAutospacing="0"/>
              <w:ind w:left="135"/>
            </w:pPr>
          </w:p>
        </w:tc>
        <w:tc>
          <w:tcPr>
            <w:tcW w:w="1418" w:type="dxa"/>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Контрольные работы </w:t>
            </w:r>
          </w:p>
          <w:p>
            <w:pPr>
              <w:spacing w:after="0" w:beforeAutospacing="0" w:afterAutospacing="0"/>
              <w:ind w:left="135"/>
            </w:pPr>
          </w:p>
        </w:tc>
        <w:tc>
          <w:tcPr>
            <w:tcW w:w="1526" w:type="dxa"/>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Практические работы </w:t>
            </w:r>
          </w:p>
          <w:p>
            <w:pPr>
              <w:spacing w:after="0" w:beforeAutospacing="0" w:afterAutospacing="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1</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Предмет химии. Роль химии в жизни человека. Тела и вещества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"https://m.edsoo.ru/ff0d210c"</w:instrText>
            </w:r>
            <w:r>
              <w:rPr>
                <w:rFonts w:ascii="Times New Roman" w:hAnsi="Times New Roman"/>
                <w:color w:val="000000"/>
                <w:sz w:val="24"/>
              </w:rPr>
              <w:fldChar w:fldCharType="separate"/>
            </w:r>
            <w:r>
              <w:rPr>
                <w:rFonts w:ascii="Times New Roman" w:hAnsi="Times New Roman"/>
                <w:color w:val="0000FF"/>
                <w:u w:val="single"/>
              </w:rPr>
              <w:t>https://m.edsoo.ru/ff0d210c</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2</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Понятие о методах познания в химии</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"https://m.edsoo.ru/ff0d227e"</w:instrText>
            </w:r>
            <w:r>
              <w:rPr>
                <w:rFonts w:ascii="Times New Roman" w:hAnsi="Times New Roman"/>
                <w:color w:val="000000"/>
                <w:sz w:val="24"/>
              </w:rPr>
              <w:fldChar w:fldCharType="separate"/>
            </w:r>
            <w:r>
              <w:rPr>
                <w:rFonts w:ascii="Times New Roman" w:hAnsi="Times New Roman"/>
                <w:color w:val="0000FF"/>
                <w:u w:val="single"/>
              </w:rPr>
              <w:t>https://m.edsoo.ru/ff0d227e</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3</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"https://m.edsoo.ru/ff0d23dc"</w:instrText>
            </w:r>
            <w:r>
              <w:rPr>
                <w:rFonts w:ascii="Times New Roman" w:hAnsi="Times New Roman"/>
                <w:color w:val="000000"/>
                <w:sz w:val="24"/>
              </w:rPr>
              <w:fldChar w:fldCharType="separate"/>
            </w:r>
            <w:r>
              <w:rPr>
                <w:rFonts w:ascii="Times New Roman" w:hAnsi="Times New Roman"/>
                <w:color w:val="0000FF"/>
                <w:u w:val="single"/>
              </w:rPr>
              <w:t>https://m.edsoo.ru/ff0d23dc</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4</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Чистые вещества и смеси. Способы разделения смесей</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"https://m.edsoo.ru/ff0d26ca"</w:instrText>
            </w:r>
            <w:r>
              <w:rPr>
                <w:rFonts w:ascii="Times New Roman" w:hAnsi="Times New Roman"/>
                <w:color w:val="000000"/>
                <w:sz w:val="24"/>
              </w:rPr>
              <w:fldChar w:fldCharType="separate"/>
            </w:r>
            <w:r>
              <w:rPr>
                <w:rFonts w:ascii="Times New Roman" w:hAnsi="Times New Roman"/>
                <w:color w:val="0000FF"/>
                <w:u w:val="single"/>
              </w:rPr>
              <w:t>https://m.edsoo.ru/ff0d26ca</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5</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Практическая работа № 2 «Разделение смесей (на примере очистки поваренной соли)»</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"https://m.edsoo.ru/ff0d28c8"</w:instrText>
            </w:r>
            <w:r>
              <w:rPr>
                <w:rFonts w:ascii="Times New Roman" w:hAnsi="Times New Roman"/>
                <w:color w:val="000000"/>
                <w:sz w:val="24"/>
              </w:rPr>
              <w:fldChar w:fldCharType="separate"/>
            </w:r>
            <w:r>
              <w:rPr>
                <w:rFonts w:ascii="Times New Roman" w:hAnsi="Times New Roman"/>
                <w:color w:val="0000FF"/>
                <w:u w:val="single"/>
              </w:rPr>
              <w:t>https://m.edsoo.ru/ff0d28c8</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6</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Атомы и молекулы</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"https://m.edsoo.ru/ff0d2a6c"</w:instrText>
            </w:r>
            <w:r>
              <w:rPr>
                <w:rFonts w:ascii="Times New Roman" w:hAnsi="Times New Roman"/>
                <w:color w:val="000000"/>
                <w:sz w:val="24"/>
              </w:rPr>
              <w:fldChar w:fldCharType="separate"/>
            </w:r>
            <w:r>
              <w:rPr>
                <w:rFonts w:ascii="Times New Roman" w:hAnsi="Times New Roman"/>
                <w:color w:val="0000FF"/>
                <w:u w:val="single"/>
              </w:rPr>
              <w:t>https://m.edsoo.ru/ff0d2a6c</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7</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Химические элементы. Знаки (символы) химических элементов</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"https://m.edsoo.ru/ff0d2be8"</w:instrText>
            </w:r>
            <w:r>
              <w:rPr>
                <w:rFonts w:ascii="Times New Roman" w:hAnsi="Times New Roman"/>
                <w:color w:val="000000"/>
                <w:sz w:val="24"/>
              </w:rPr>
              <w:fldChar w:fldCharType="separate"/>
            </w:r>
            <w:r>
              <w:rPr>
                <w:rFonts w:ascii="Times New Roman" w:hAnsi="Times New Roman"/>
                <w:color w:val="0000FF"/>
                <w:u w:val="single"/>
              </w:rPr>
              <w:t>https://m.edsoo.ru/ff0d2be8</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8</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"https://m.edsoo.ru/ff0d2a6c"</w:instrText>
            </w:r>
            <w:r>
              <w:rPr>
                <w:rFonts w:ascii="Times New Roman" w:hAnsi="Times New Roman"/>
                <w:color w:val="000000"/>
                <w:sz w:val="24"/>
              </w:rPr>
              <w:fldChar w:fldCharType="separate"/>
            </w:r>
            <w:r>
              <w:rPr>
                <w:rFonts w:ascii="Times New Roman" w:hAnsi="Times New Roman"/>
                <w:color w:val="0000FF"/>
                <w:u w:val="single"/>
              </w:rPr>
              <w:t>https://m.edsoo.ru/ff0d2a6c</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9</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"https://m.edsoo.ru/ff0d2d50"</w:instrText>
            </w:r>
            <w:r>
              <w:rPr>
                <w:rFonts w:ascii="Times New Roman" w:hAnsi="Times New Roman"/>
                <w:color w:val="000000"/>
                <w:sz w:val="24"/>
              </w:rPr>
              <w:fldChar w:fldCharType="separate"/>
            </w:r>
            <w:r>
              <w:rPr>
                <w:rFonts w:ascii="Times New Roman" w:hAnsi="Times New Roman"/>
                <w:color w:val="0000FF"/>
                <w:u w:val="single"/>
              </w:rPr>
              <w:t>https://m.edsoo.ru/ff0d2d50</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10</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Закон постоянства состава веществ. Химическая формула. Валентность атомов химических элементов</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"https://m.edsoo.ru/ff0d2eae"</w:instrText>
            </w:r>
            <w:r>
              <w:rPr>
                <w:rFonts w:ascii="Times New Roman" w:hAnsi="Times New Roman"/>
                <w:color w:val="000000"/>
                <w:sz w:val="24"/>
              </w:rPr>
              <w:fldChar w:fldCharType="separate"/>
            </w:r>
            <w:r>
              <w:rPr>
                <w:rFonts w:ascii="Times New Roman" w:hAnsi="Times New Roman"/>
                <w:color w:val="0000FF"/>
                <w:u w:val="single"/>
              </w:rPr>
              <w:t>https://m.edsoo.ru/ff0d2eae</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11</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Относительная атомная масса. Относительная молекулярная масса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"https://m.edsoo.ru/ff0d323c"</w:instrText>
            </w:r>
            <w:r>
              <w:rPr>
                <w:rFonts w:ascii="Times New Roman" w:hAnsi="Times New Roman"/>
                <w:color w:val="000000"/>
                <w:sz w:val="24"/>
              </w:rPr>
              <w:fldChar w:fldCharType="separate"/>
            </w:r>
            <w:r>
              <w:rPr>
                <w:rFonts w:ascii="Times New Roman" w:hAnsi="Times New Roman"/>
                <w:color w:val="0000FF"/>
                <w:u w:val="single"/>
              </w:rPr>
              <w:t>https://m.edsoo.ru/ff0d323c</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12</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Массовая доля химического элемента в соединении</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"https://m.edsoo.ru/ff0d350c"</w:instrText>
            </w:r>
            <w:r>
              <w:rPr>
                <w:rFonts w:ascii="Times New Roman" w:hAnsi="Times New Roman"/>
                <w:color w:val="000000"/>
                <w:sz w:val="24"/>
              </w:rPr>
              <w:fldChar w:fldCharType="separate"/>
            </w:r>
            <w:r>
              <w:rPr>
                <w:rFonts w:ascii="Times New Roman" w:hAnsi="Times New Roman"/>
                <w:color w:val="0000FF"/>
                <w:u w:val="single"/>
              </w:rPr>
              <w:t>https://m.edsoo.ru/ff0d350c</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13</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Количество вещества. Моль. Молярная масса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"https://m.edsoo.ru/ff0d5230"</w:instrText>
            </w:r>
            <w:r>
              <w:rPr>
                <w:rFonts w:ascii="Times New Roman" w:hAnsi="Times New Roman"/>
                <w:color w:val="000000"/>
                <w:sz w:val="24"/>
              </w:rPr>
              <w:fldChar w:fldCharType="separate"/>
            </w:r>
            <w:r>
              <w:rPr>
                <w:rFonts w:ascii="Times New Roman" w:hAnsi="Times New Roman"/>
                <w:color w:val="0000FF"/>
                <w:u w:val="single"/>
              </w:rPr>
              <w:t>https://m.edsoo.ru/ff0d5230</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14</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Физические и химические явления. Химическая реакция</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"https://m.edsoo.ru/ff0d37fa"</w:instrText>
            </w:r>
            <w:r>
              <w:rPr>
                <w:rFonts w:ascii="Times New Roman" w:hAnsi="Times New Roman"/>
                <w:color w:val="000000"/>
                <w:sz w:val="24"/>
              </w:rPr>
              <w:fldChar w:fldCharType="separate"/>
            </w:r>
            <w:r>
              <w:rPr>
                <w:rFonts w:ascii="Times New Roman" w:hAnsi="Times New Roman"/>
                <w:color w:val="0000FF"/>
                <w:u w:val="single"/>
              </w:rPr>
              <w:t>https://m.edsoo.ru/ff0d37fa</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15</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Признаки и условия протекания химических реакций</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"https://m.edsoo.ru/ff0d3a16"</w:instrText>
            </w:r>
            <w:r>
              <w:rPr>
                <w:rFonts w:ascii="Times New Roman" w:hAnsi="Times New Roman"/>
                <w:color w:val="000000"/>
                <w:sz w:val="24"/>
              </w:rPr>
              <w:fldChar w:fldCharType="separate"/>
            </w:r>
            <w:r>
              <w:rPr>
                <w:rFonts w:ascii="Times New Roman" w:hAnsi="Times New Roman"/>
                <w:color w:val="0000FF"/>
                <w:u w:val="single"/>
              </w:rPr>
              <w:t>https://m.edsoo.ru/ff0d3a16</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16</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Закон сохранения массы веществ. Химические уравнения</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"https://m.edsoo.ru/ff0d3b88"</w:instrText>
            </w:r>
            <w:r>
              <w:rPr>
                <w:rFonts w:ascii="Times New Roman" w:hAnsi="Times New Roman"/>
                <w:color w:val="000000"/>
                <w:sz w:val="24"/>
              </w:rPr>
              <w:fldChar w:fldCharType="separate"/>
            </w:r>
            <w:r>
              <w:rPr>
                <w:rFonts w:ascii="Times New Roman" w:hAnsi="Times New Roman"/>
                <w:color w:val="0000FF"/>
                <w:u w:val="single"/>
              </w:rPr>
              <w:t>https://m.edsoo.ru/ff0d3b88</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17</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Вычисления количества, массы вещества по уравнениям химических реакций</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"https://m.edsoo.ru/ff0d5708"</w:instrText>
            </w:r>
            <w:r>
              <w:rPr>
                <w:rFonts w:ascii="Times New Roman" w:hAnsi="Times New Roman"/>
                <w:color w:val="000000"/>
                <w:sz w:val="24"/>
              </w:rPr>
              <w:fldChar w:fldCharType="separate"/>
            </w:r>
            <w:r>
              <w:rPr>
                <w:rFonts w:ascii="Times New Roman" w:hAnsi="Times New Roman"/>
                <w:color w:val="0000FF"/>
                <w:u w:val="single"/>
              </w:rPr>
              <w:t>https://m.edsoo.ru/ff0d5708</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18</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Классификация химических реакций (соединения, разложения, замещения, обмена)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"https://m.edsoo.ru/ff0d3f34"</w:instrText>
            </w:r>
            <w:r>
              <w:rPr>
                <w:rFonts w:ascii="Times New Roman" w:hAnsi="Times New Roman"/>
                <w:color w:val="000000"/>
                <w:sz w:val="24"/>
              </w:rPr>
              <w:fldChar w:fldCharType="separate"/>
            </w:r>
            <w:r>
              <w:rPr>
                <w:rFonts w:ascii="Times New Roman" w:hAnsi="Times New Roman"/>
                <w:color w:val="0000FF"/>
                <w:u w:val="single"/>
              </w:rPr>
              <w:t>https://m.edsoo.ru/ff0d3f34</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19</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М. В. Ломоносов — учёный-энциклопедист. Обобщение и систематизация знаний</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"https://m.edsoo.ru/ff0d40c4"</w:instrText>
            </w:r>
            <w:r>
              <w:rPr>
                <w:rFonts w:ascii="Times New Roman" w:hAnsi="Times New Roman"/>
                <w:color w:val="000000"/>
                <w:sz w:val="24"/>
              </w:rPr>
              <w:fldChar w:fldCharType="separate"/>
            </w:r>
            <w:r>
              <w:rPr>
                <w:rFonts w:ascii="Times New Roman" w:hAnsi="Times New Roman"/>
                <w:color w:val="0000FF"/>
                <w:u w:val="single"/>
              </w:rPr>
              <w:t>https://m.edsoo.ru/ff0d40c4</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20</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Контрольная работа №1 по теме «Вещества и химические реакции»</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"https://m.edsoo.ru/ff0d4290"</w:instrText>
            </w:r>
            <w:r>
              <w:rPr>
                <w:rFonts w:ascii="Times New Roman" w:hAnsi="Times New Roman"/>
                <w:color w:val="000000"/>
                <w:sz w:val="24"/>
              </w:rPr>
              <w:fldChar w:fldCharType="separate"/>
            </w:r>
            <w:r>
              <w:rPr>
                <w:rFonts w:ascii="Times New Roman" w:hAnsi="Times New Roman"/>
                <w:color w:val="0000FF"/>
                <w:u w:val="single"/>
              </w:rPr>
              <w:t>https://m.edsoo.ru/ff0d4290</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21</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Воздух — смесь газов. Состав воздуха. Кислород — элемент и простое вещество. Озон</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"https://m.edsoo.ru/ff0d448e"</w:instrText>
            </w:r>
            <w:r>
              <w:rPr>
                <w:rFonts w:ascii="Times New Roman" w:hAnsi="Times New Roman"/>
                <w:color w:val="000000"/>
                <w:sz w:val="24"/>
              </w:rPr>
              <w:fldChar w:fldCharType="separate"/>
            </w:r>
            <w:r>
              <w:rPr>
                <w:rFonts w:ascii="Times New Roman" w:hAnsi="Times New Roman"/>
                <w:color w:val="0000FF"/>
                <w:u w:val="single"/>
              </w:rPr>
              <w:t>https://m.edsoo.ru/ff0d448e</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22</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Физические и химические свойства кислорода (реакции окисления, горение). Понятие об оксидах</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"https://m.edsoo.ru/ff0d4614"</w:instrText>
            </w:r>
            <w:r>
              <w:rPr>
                <w:rFonts w:ascii="Times New Roman" w:hAnsi="Times New Roman"/>
                <w:color w:val="000000"/>
                <w:sz w:val="24"/>
              </w:rPr>
              <w:fldChar w:fldCharType="separate"/>
            </w:r>
            <w:r>
              <w:rPr>
                <w:rFonts w:ascii="Times New Roman" w:hAnsi="Times New Roman"/>
                <w:color w:val="0000FF"/>
                <w:u w:val="single"/>
              </w:rPr>
              <w:t>https://m.edsoo.ru/ff0d4614</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23</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Способы получения кислорода в лаборатории и промышленности. Применение кислорода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"https://m.edsoo.ru/ff0d497a"</w:instrText>
            </w:r>
            <w:r>
              <w:rPr>
                <w:rFonts w:ascii="Times New Roman" w:hAnsi="Times New Roman"/>
                <w:color w:val="000000"/>
                <w:sz w:val="24"/>
              </w:rPr>
              <w:fldChar w:fldCharType="separate"/>
            </w:r>
            <w:r>
              <w:rPr>
                <w:rFonts w:ascii="Times New Roman" w:hAnsi="Times New Roman"/>
                <w:color w:val="0000FF"/>
                <w:u w:val="single"/>
              </w:rPr>
              <w:t>https://m.edsoo.ru/ff0d497a</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24</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"https://m.edsoo.ru/ff0d4790"</w:instrText>
            </w:r>
            <w:r>
              <w:rPr>
                <w:rFonts w:ascii="Times New Roman" w:hAnsi="Times New Roman"/>
                <w:color w:val="000000"/>
                <w:sz w:val="24"/>
              </w:rPr>
              <w:fldChar w:fldCharType="separate"/>
            </w:r>
            <w:r>
              <w:rPr>
                <w:rFonts w:ascii="Times New Roman" w:hAnsi="Times New Roman"/>
                <w:color w:val="0000FF"/>
                <w:u w:val="single"/>
              </w:rPr>
              <w:t>https://m.edsoo.ru/ff0d4790</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25</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Топливо (нефть, уголь и метан). Загрязнение воздуха, способы его предотвращения</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"https://m.edsoo.ru/ff0d4c4a"</w:instrText>
            </w:r>
            <w:r>
              <w:rPr>
                <w:rFonts w:ascii="Times New Roman" w:hAnsi="Times New Roman"/>
                <w:color w:val="000000"/>
                <w:sz w:val="24"/>
              </w:rPr>
              <w:fldChar w:fldCharType="separate"/>
            </w:r>
            <w:r>
              <w:rPr>
                <w:rFonts w:ascii="Times New Roman" w:hAnsi="Times New Roman"/>
                <w:color w:val="0000FF"/>
                <w:u w:val="single"/>
              </w:rPr>
              <w:t>https://m.edsoo.ru/ff0d4c4a</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26</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"https://m.edsoo.ru/ff0d4ae2"</w:instrText>
            </w:r>
            <w:r>
              <w:rPr>
                <w:rFonts w:ascii="Times New Roman" w:hAnsi="Times New Roman"/>
                <w:color w:val="000000"/>
                <w:sz w:val="24"/>
              </w:rPr>
              <w:fldChar w:fldCharType="separate"/>
            </w:r>
            <w:r>
              <w:rPr>
                <w:rFonts w:ascii="Times New Roman" w:hAnsi="Times New Roman"/>
                <w:color w:val="0000FF"/>
                <w:u w:val="single"/>
              </w:rPr>
              <w:t>https://m.edsoo.ru/ff0d4ae2</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27</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Водород — элемент и простое вещество. Нахождение в природе</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"https://m.edsoo.ru/ff0d4dd0"</w:instrText>
            </w:r>
            <w:r>
              <w:rPr>
                <w:rFonts w:ascii="Times New Roman" w:hAnsi="Times New Roman"/>
                <w:color w:val="000000"/>
                <w:sz w:val="24"/>
              </w:rPr>
              <w:fldChar w:fldCharType="separate"/>
            </w:r>
            <w:r>
              <w:rPr>
                <w:rFonts w:ascii="Times New Roman" w:hAnsi="Times New Roman"/>
                <w:color w:val="0000FF"/>
                <w:u w:val="single"/>
              </w:rPr>
              <w:t>https://m.edsoo.ru/ff0d4dd0</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28</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Физические и химические свойства водорода. Применение водорода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"https://m.edsoo.ru/ff0d4dd0"</w:instrText>
            </w:r>
            <w:r>
              <w:rPr>
                <w:rFonts w:ascii="Times New Roman" w:hAnsi="Times New Roman"/>
                <w:color w:val="000000"/>
                <w:sz w:val="24"/>
              </w:rPr>
              <w:fldChar w:fldCharType="separate"/>
            </w:r>
            <w:r>
              <w:rPr>
                <w:rFonts w:ascii="Times New Roman" w:hAnsi="Times New Roman"/>
                <w:color w:val="0000FF"/>
                <w:u w:val="single"/>
              </w:rPr>
              <w:t>https://m.edsoo.ru/ff0d4dd0</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29</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Понятие о кислотах и солях</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"https://m.edsoo.ru/ff0d50d2"</w:instrText>
            </w:r>
            <w:r>
              <w:rPr>
                <w:rFonts w:ascii="Times New Roman" w:hAnsi="Times New Roman"/>
                <w:color w:val="000000"/>
                <w:sz w:val="24"/>
              </w:rPr>
              <w:fldChar w:fldCharType="separate"/>
            </w:r>
            <w:r>
              <w:rPr>
                <w:rFonts w:ascii="Times New Roman" w:hAnsi="Times New Roman"/>
                <w:color w:val="0000FF"/>
                <w:u w:val="single"/>
              </w:rPr>
              <w:t>https://m.edsoo.ru/ff0d50d2</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30</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Способы получения водорода в лаборатории</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"https://m.edsoo.ru/ff0d4dd0"</w:instrText>
            </w:r>
            <w:r>
              <w:rPr>
                <w:rFonts w:ascii="Times New Roman" w:hAnsi="Times New Roman"/>
                <w:color w:val="000000"/>
                <w:sz w:val="24"/>
              </w:rPr>
              <w:fldChar w:fldCharType="separate"/>
            </w:r>
            <w:r>
              <w:rPr>
                <w:rFonts w:ascii="Times New Roman" w:hAnsi="Times New Roman"/>
                <w:color w:val="0000FF"/>
                <w:u w:val="single"/>
              </w:rPr>
              <w:t>https://m.edsoo.ru/ff0d4dd0</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31</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"https://m.edsoo.ru/ff0d4f42"</w:instrText>
            </w:r>
            <w:r>
              <w:rPr>
                <w:rFonts w:ascii="Times New Roman" w:hAnsi="Times New Roman"/>
                <w:color w:val="000000"/>
                <w:sz w:val="24"/>
              </w:rPr>
              <w:fldChar w:fldCharType="separate"/>
            </w:r>
            <w:r>
              <w:rPr>
                <w:rFonts w:ascii="Times New Roman" w:hAnsi="Times New Roman"/>
                <w:color w:val="0000FF"/>
                <w:u w:val="single"/>
              </w:rPr>
              <w:t>https://m.edsoo.ru/ff0d4f42</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32</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Молярный объём газов. Закон Авогадро</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"https://m.edsoo.ru/ff0d542e"</w:instrText>
            </w:r>
            <w:r>
              <w:rPr>
                <w:rFonts w:ascii="Times New Roman" w:hAnsi="Times New Roman"/>
                <w:color w:val="000000"/>
                <w:sz w:val="24"/>
              </w:rPr>
              <w:fldChar w:fldCharType="separate"/>
            </w:r>
            <w:r>
              <w:rPr>
                <w:rFonts w:ascii="Times New Roman" w:hAnsi="Times New Roman"/>
                <w:color w:val="0000FF"/>
                <w:u w:val="single"/>
              </w:rPr>
              <w:t>https://m.edsoo.ru/ff0d542e</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33</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"https://m.edsoo.ru/ff0d55a0"</w:instrText>
            </w:r>
            <w:r>
              <w:rPr>
                <w:rFonts w:ascii="Times New Roman" w:hAnsi="Times New Roman"/>
                <w:color w:val="000000"/>
                <w:sz w:val="24"/>
              </w:rPr>
              <w:fldChar w:fldCharType="separate"/>
            </w:r>
            <w:r>
              <w:rPr>
                <w:rFonts w:ascii="Times New Roman" w:hAnsi="Times New Roman"/>
                <w:color w:val="0000FF"/>
                <w:u w:val="single"/>
              </w:rPr>
              <w:t>https://m.edsoo.ru/ff0d55a0</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34</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"https://m.edsoo.ru/ff0d5708"</w:instrText>
            </w:r>
            <w:r>
              <w:rPr>
                <w:rFonts w:ascii="Times New Roman" w:hAnsi="Times New Roman"/>
                <w:color w:val="000000"/>
                <w:sz w:val="24"/>
              </w:rPr>
              <w:fldChar w:fldCharType="separate"/>
            </w:r>
            <w:r>
              <w:rPr>
                <w:rFonts w:ascii="Times New Roman" w:hAnsi="Times New Roman"/>
                <w:color w:val="0000FF"/>
                <w:u w:val="single"/>
              </w:rPr>
              <w:t>https://m.edsoo.ru/ff0d5708</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35</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Физические и химические свойства воды</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"https://m.edsoo.ru/ff0d587a"</w:instrText>
            </w:r>
            <w:r>
              <w:rPr>
                <w:rFonts w:ascii="Times New Roman" w:hAnsi="Times New Roman"/>
                <w:color w:val="000000"/>
                <w:sz w:val="24"/>
              </w:rPr>
              <w:fldChar w:fldCharType="separate"/>
            </w:r>
            <w:r>
              <w:rPr>
                <w:rFonts w:ascii="Times New Roman" w:hAnsi="Times New Roman"/>
                <w:color w:val="0000FF"/>
                <w:u w:val="single"/>
              </w:rPr>
              <w:t>https://m.edsoo.ru/ff0d587a</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36</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Состав оснований. Понятие об индикаторах</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"https://m.edsoo.ru/ff0d59e2"</w:instrText>
            </w:r>
            <w:r>
              <w:rPr>
                <w:rFonts w:ascii="Times New Roman" w:hAnsi="Times New Roman"/>
                <w:color w:val="000000"/>
                <w:sz w:val="24"/>
              </w:rPr>
              <w:fldChar w:fldCharType="separate"/>
            </w:r>
            <w:r>
              <w:rPr>
                <w:rFonts w:ascii="Times New Roman" w:hAnsi="Times New Roman"/>
                <w:color w:val="0000FF"/>
                <w:u w:val="single"/>
              </w:rPr>
              <w:t>https://m.edsoo.ru/ff0d59e2</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37</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"https://m.edsoo.ru/ff0d5b40"</w:instrText>
            </w:r>
            <w:r>
              <w:rPr>
                <w:rFonts w:ascii="Times New Roman" w:hAnsi="Times New Roman"/>
                <w:color w:val="000000"/>
                <w:sz w:val="24"/>
              </w:rPr>
              <w:fldChar w:fldCharType="separate"/>
            </w:r>
            <w:r>
              <w:rPr>
                <w:rFonts w:ascii="Times New Roman" w:hAnsi="Times New Roman"/>
                <w:color w:val="0000FF"/>
                <w:u w:val="single"/>
              </w:rPr>
              <w:t>https://m.edsoo.ru/ff0d5b40</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38</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"https://m.edsoo.ru/ff0d5eba"</w:instrText>
            </w:r>
            <w:r>
              <w:rPr>
                <w:rFonts w:ascii="Times New Roman" w:hAnsi="Times New Roman"/>
                <w:color w:val="000000"/>
                <w:sz w:val="24"/>
              </w:rPr>
              <w:fldChar w:fldCharType="separate"/>
            </w:r>
            <w:r>
              <w:rPr>
                <w:rFonts w:ascii="Times New Roman" w:hAnsi="Times New Roman"/>
                <w:color w:val="0000FF"/>
                <w:u w:val="single"/>
              </w:rPr>
              <w:t>https://m.edsoo.ru/ff0d5eba</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39</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Контрольная работа №2 по теме «Кислород. Водород. Вода»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"https://m.edsoo.ru/ff0d6342"</w:instrText>
            </w:r>
            <w:r>
              <w:rPr>
                <w:rFonts w:ascii="Times New Roman" w:hAnsi="Times New Roman"/>
                <w:color w:val="000000"/>
                <w:sz w:val="24"/>
              </w:rPr>
              <w:fldChar w:fldCharType="separate"/>
            </w:r>
            <w:r>
              <w:rPr>
                <w:rFonts w:ascii="Times New Roman" w:hAnsi="Times New Roman"/>
                <w:color w:val="0000FF"/>
                <w:u w:val="single"/>
              </w:rPr>
              <w:t>https://m.edsoo.ru/ff0d6342</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40</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"https://m.edsoo.ru/ff0d664e"</w:instrText>
            </w:r>
            <w:r>
              <w:rPr>
                <w:rFonts w:ascii="Times New Roman" w:hAnsi="Times New Roman"/>
                <w:color w:val="000000"/>
                <w:sz w:val="24"/>
              </w:rPr>
              <w:fldChar w:fldCharType="separate"/>
            </w:r>
            <w:r>
              <w:rPr>
                <w:rFonts w:ascii="Times New Roman" w:hAnsi="Times New Roman"/>
                <w:color w:val="0000FF"/>
                <w:u w:val="single"/>
              </w:rPr>
              <w:t>https://m.edsoo.ru/ff0d664e</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41</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Получение и химические свойства кислотных, основных и амфотерных оксидов</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"https://m.edsoo.ru/ff0d664e"</w:instrText>
            </w:r>
            <w:r>
              <w:rPr>
                <w:rFonts w:ascii="Times New Roman" w:hAnsi="Times New Roman"/>
                <w:color w:val="000000"/>
                <w:sz w:val="24"/>
              </w:rPr>
              <w:fldChar w:fldCharType="separate"/>
            </w:r>
            <w:r>
              <w:rPr>
                <w:rFonts w:ascii="Times New Roman" w:hAnsi="Times New Roman"/>
                <w:color w:val="0000FF"/>
                <w:u w:val="single"/>
              </w:rPr>
              <w:t>https://m.edsoo.ru/ff0d664e</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42</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"https://m.edsoo.ru/ff0d67ca"</w:instrText>
            </w:r>
            <w:r>
              <w:rPr>
                <w:rFonts w:ascii="Times New Roman" w:hAnsi="Times New Roman"/>
                <w:color w:val="000000"/>
                <w:sz w:val="24"/>
              </w:rPr>
              <w:fldChar w:fldCharType="separate"/>
            </w:r>
            <w:r>
              <w:rPr>
                <w:rFonts w:ascii="Times New Roman" w:hAnsi="Times New Roman"/>
                <w:color w:val="0000FF"/>
                <w:u w:val="single"/>
              </w:rPr>
              <w:t>https://m.edsoo.ru/ff0d67ca</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43</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Получение и химические свойства оснований</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"https://m.edsoo.ru/ff0d67ca"</w:instrText>
            </w:r>
            <w:r>
              <w:rPr>
                <w:rFonts w:ascii="Times New Roman" w:hAnsi="Times New Roman"/>
                <w:color w:val="000000"/>
                <w:sz w:val="24"/>
              </w:rPr>
              <w:fldChar w:fldCharType="separate"/>
            </w:r>
            <w:r>
              <w:rPr>
                <w:rFonts w:ascii="Times New Roman" w:hAnsi="Times New Roman"/>
                <w:color w:val="0000FF"/>
                <w:u w:val="single"/>
              </w:rPr>
              <w:t>https://m.edsoo.ru/ff0d67ca</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44</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"https://m.edsoo.ru/ff0dfee2"</w:instrText>
            </w:r>
            <w:r>
              <w:rPr>
                <w:rFonts w:ascii="Times New Roman" w:hAnsi="Times New Roman"/>
                <w:color w:val="000000"/>
                <w:sz w:val="24"/>
              </w:rPr>
              <w:fldChar w:fldCharType="separate"/>
            </w:r>
            <w:r>
              <w:rPr>
                <w:rFonts w:ascii="Times New Roman" w:hAnsi="Times New Roman"/>
                <w:color w:val="0000FF"/>
                <w:u w:val="single"/>
              </w:rPr>
              <w:t>https://m.edsoo.ru/ff0dfee2</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45</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Получение и химические свойства кислот</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"https://m.edsoo.ru/ff0dfee2"</w:instrText>
            </w:r>
            <w:r>
              <w:rPr>
                <w:rFonts w:ascii="Times New Roman" w:hAnsi="Times New Roman"/>
                <w:color w:val="000000"/>
                <w:sz w:val="24"/>
              </w:rPr>
              <w:fldChar w:fldCharType="separate"/>
            </w:r>
            <w:r>
              <w:rPr>
                <w:rFonts w:ascii="Times New Roman" w:hAnsi="Times New Roman"/>
                <w:color w:val="0000FF"/>
                <w:u w:val="single"/>
              </w:rPr>
              <w:t>https://m.edsoo.ru/ff0dfee2</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46</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Соли (средние): номенклатура, способы получения, химические свойства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"https://m.edsoo.ru/00ad9474"</w:instrText>
            </w:r>
            <w:r>
              <w:rPr>
                <w:rFonts w:ascii="Times New Roman" w:hAnsi="Times New Roman"/>
                <w:color w:val="000000"/>
                <w:sz w:val="24"/>
              </w:rPr>
              <w:fldChar w:fldCharType="separate"/>
            </w:r>
            <w:r>
              <w:rPr>
                <w:rFonts w:ascii="Times New Roman" w:hAnsi="Times New Roman"/>
                <w:color w:val="0000FF"/>
                <w:u w:val="single"/>
              </w:rPr>
              <w:t>https://m.edsoo.ru/00ad9474</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47</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"https://m.edsoo.ru/00ad9b7c"</w:instrText>
            </w:r>
            <w:r>
              <w:rPr>
                <w:rFonts w:ascii="Times New Roman" w:hAnsi="Times New Roman"/>
                <w:color w:val="000000"/>
                <w:sz w:val="24"/>
              </w:rPr>
              <w:fldChar w:fldCharType="separate"/>
            </w:r>
            <w:r>
              <w:rPr>
                <w:rFonts w:ascii="Times New Roman" w:hAnsi="Times New Roman"/>
                <w:color w:val="0000FF"/>
                <w:u w:val="single"/>
              </w:rPr>
              <w:t>https://m.edsoo.ru/00ad9b7c</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48</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Генетическая связь между классами неорганических соединений</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"https://m.edsoo.ru/00ad9a50"</w:instrText>
            </w:r>
            <w:r>
              <w:rPr>
                <w:rFonts w:ascii="Times New Roman" w:hAnsi="Times New Roman"/>
                <w:color w:val="000000"/>
                <w:sz w:val="24"/>
              </w:rPr>
              <w:fldChar w:fldCharType="separate"/>
            </w:r>
            <w:r>
              <w:rPr>
                <w:rFonts w:ascii="Times New Roman" w:hAnsi="Times New Roman"/>
                <w:color w:val="0000FF"/>
                <w:u w:val="single"/>
              </w:rPr>
              <w:t>https://m.edsoo.ru/00ad9a50</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49</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"https://m.edsoo.ru/00ad9cb2"</w:instrText>
            </w:r>
            <w:r>
              <w:rPr>
                <w:rFonts w:ascii="Times New Roman" w:hAnsi="Times New Roman"/>
                <w:color w:val="000000"/>
                <w:sz w:val="24"/>
              </w:rPr>
              <w:fldChar w:fldCharType="separate"/>
            </w:r>
            <w:r>
              <w:rPr>
                <w:rFonts w:ascii="Times New Roman" w:hAnsi="Times New Roman"/>
                <w:color w:val="0000FF"/>
                <w:u w:val="single"/>
              </w:rPr>
              <w:t>https://m.edsoo.ru/00ad9cb2</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50</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Контрольная работа №3 по теме "Основные классы неорганических соединений"</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"https://m.edsoo.ru/00ad9e1a"</w:instrText>
            </w:r>
            <w:r>
              <w:rPr>
                <w:rFonts w:ascii="Times New Roman" w:hAnsi="Times New Roman"/>
                <w:color w:val="000000"/>
                <w:sz w:val="24"/>
              </w:rPr>
              <w:fldChar w:fldCharType="separate"/>
            </w:r>
            <w:r>
              <w:rPr>
                <w:rFonts w:ascii="Times New Roman" w:hAnsi="Times New Roman"/>
                <w:color w:val="0000FF"/>
                <w:u w:val="single"/>
              </w:rPr>
              <w:t>https://m.edsoo.ru/00ad9e1a</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51</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"https://m.edsoo.ru/00ad9ffa"</w:instrText>
            </w:r>
            <w:r>
              <w:rPr>
                <w:rFonts w:ascii="Times New Roman" w:hAnsi="Times New Roman"/>
                <w:color w:val="000000"/>
                <w:sz w:val="24"/>
              </w:rPr>
              <w:fldChar w:fldCharType="separate"/>
            </w:r>
            <w:r>
              <w:rPr>
                <w:rFonts w:ascii="Times New Roman" w:hAnsi="Times New Roman"/>
                <w:color w:val="0000FF"/>
                <w:u w:val="single"/>
              </w:rPr>
              <w:t>https://m.edsoo.ru/00ad9ffa</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52</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"https://m.edsoo.ru/00ada52c"</w:instrText>
            </w:r>
            <w:r>
              <w:rPr>
                <w:rFonts w:ascii="Times New Roman" w:hAnsi="Times New Roman"/>
                <w:color w:val="000000"/>
                <w:sz w:val="24"/>
              </w:rPr>
              <w:fldChar w:fldCharType="separate"/>
            </w:r>
            <w:r>
              <w:rPr>
                <w:rFonts w:ascii="Times New Roman" w:hAnsi="Times New Roman"/>
                <w:color w:val="0000FF"/>
                <w:u w:val="single"/>
              </w:rPr>
              <w:t>https://m.edsoo.ru/00ada52c</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53</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"https://m.edsoo.ru/00ada52c"</w:instrText>
            </w:r>
            <w:r>
              <w:rPr>
                <w:rFonts w:ascii="Times New Roman" w:hAnsi="Times New Roman"/>
                <w:color w:val="000000"/>
                <w:sz w:val="24"/>
              </w:rPr>
              <w:fldChar w:fldCharType="separate"/>
            </w:r>
            <w:r>
              <w:rPr>
                <w:rFonts w:ascii="Times New Roman" w:hAnsi="Times New Roman"/>
                <w:color w:val="0000FF"/>
                <w:u w:val="single"/>
              </w:rPr>
              <w:t>https://m.edsoo.ru/00ada52c</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54</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Строение атомов. Состав атомных ядер. Изотопы</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"https://m.edsoo.ru/00ada342"</w:instrText>
            </w:r>
            <w:r>
              <w:rPr>
                <w:rFonts w:ascii="Times New Roman" w:hAnsi="Times New Roman"/>
                <w:color w:val="000000"/>
                <w:sz w:val="24"/>
              </w:rPr>
              <w:fldChar w:fldCharType="separate"/>
            </w:r>
            <w:r>
              <w:rPr>
                <w:rFonts w:ascii="Times New Roman" w:hAnsi="Times New Roman"/>
                <w:color w:val="0000FF"/>
                <w:u w:val="single"/>
              </w:rPr>
              <w:t>https://m.edsoo.ru/00ada342</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55</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"https://m.edsoo.ru/00ada6bc"</w:instrText>
            </w:r>
            <w:r>
              <w:rPr>
                <w:rFonts w:ascii="Times New Roman" w:hAnsi="Times New Roman"/>
                <w:color w:val="000000"/>
                <w:sz w:val="24"/>
              </w:rPr>
              <w:fldChar w:fldCharType="separate"/>
            </w:r>
            <w:r>
              <w:rPr>
                <w:rFonts w:ascii="Times New Roman" w:hAnsi="Times New Roman"/>
                <w:color w:val="0000FF"/>
                <w:u w:val="single"/>
              </w:rPr>
              <w:t>https://m.edsoo.ru/00ada6bc</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56</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"https://m.edsoo.ru/00ada824"</w:instrText>
            </w:r>
            <w:r>
              <w:rPr>
                <w:rFonts w:ascii="Times New Roman" w:hAnsi="Times New Roman"/>
                <w:color w:val="000000"/>
                <w:sz w:val="24"/>
              </w:rPr>
              <w:fldChar w:fldCharType="separate"/>
            </w:r>
            <w:r>
              <w:rPr>
                <w:rFonts w:ascii="Times New Roman" w:hAnsi="Times New Roman"/>
                <w:color w:val="0000FF"/>
                <w:u w:val="single"/>
              </w:rPr>
              <w:t>https://m.edsoo.ru/00ada824</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57</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"https://m.edsoo.ru/00ada96e"</w:instrText>
            </w:r>
            <w:r>
              <w:rPr>
                <w:rFonts w:ascii="Times New Roman" w:hAnsi="Times New Roman"/>
                <w:color w:val="000000"/>
                <w:sz w:val="24"/>
              </w:rPr>
              <w:fldChar w:fldCharType="separate"/>
            </w:r>
            <w:r>
              <w:rPr>
                <w:rFonts w:ascii="Times New Roman" w:hAnsi="Times New Roman"/>
                <w:color w:val="0000FF"/>
                <w:u w:val="single"/>
              </w:rPr>
              <w:t>https://m.edsoo.ru/00ada96e</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58</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Резервный урок. Обобщение и систематизация знаний / Всероссийская проверочная работа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"https://m.edsoo.ru/00adb33c"</w:instrText>
            </w:r>
            <w:r>
              <w:rPr>
                <w:rFonts w:ascii="Times New Roman" w:hAnsi="Times New Roman"/>
                <w:color w:val="000000"/>
                <w:sz w:val="24"/>
              </w:rPr>
              <w:fldChar w:fldCharType="separate"/>
            </w:r>
            <w:r>
              <w:rPr>
                <w:rFonts w:ascii="Times New Roman" w:hAnsi="Times New Roman"/>
                <w:color w:val="0000FF"/>
                <w:u w:val="single"/>
              </w:rPr>
              <w:t>https://m.edsoo.ru/00adb33c</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59</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Контрольная работа №4 по теме «Строение атома. Химическая связь» / Всероссийская проверочная работа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"https://m.edsoo.ru/00adb486"</w:instrText>
            </w:r>
            <w:r>
              <w:rPr>
                <w:rFonts w:ascii="Times New Roman" w:hAnsi="Times New Roman"/>
                <w:color w:val="000000"/>
                <w:sz w:val="24"/>
              </w:rPr>
              <w:fldChar w:fldCharType="separate"/>
            </w:r>
            <w:r>
              <w:rPr>
                <w:rFonts w:ascii="Times New Roman" w:hAnsi="Times New Roman"/>
                <w:color w:val="0000FF"/>
                <w:u w:val="single"/>
              </w:rPr>
              <w:t>https://m.edsoo.ru/00adb486</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60</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"https://m.edsoo.ru/00adaab8"</w:instrText>
            </w:r>
            <w:r>
              <w:rPr>
                <w:rFonts w:ascii="Times New Roman" w:hAnsi="Times New Roman"/>
                <w:color w:val="000000"/>
                <w:sz w:val="24"/>
              </w:rPr>
              <w:fldChar w:fldCharType="separate"/>
            </w:r>
            <w:r>
              <w:rPr>
                <w:rFonts w:ascii="Times New Roman" w:hAnsi="Times New Roman"/>
                <w:color w:val="0000FF"/>
                <w:u w:val="single"/>
              </w:rPr>
              <w:t>https://m.edsoo.ru/00adaab8</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61</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"https://m.edsoo.ru/00adac34"</w:instrText>
            </w:r>
            <w:r>
              <w:rPr>
                <w:rFonts w:ascii="Times New Roman" w:hAnsi="Times New Roman"/>
                <w:color w:val="000000"/>
                <w:sz w:val="24"/>
              </w:rPr>
              <w:fldChar w:fldCharType="separate"/>
            </w:r>
            <w:r>
              <w:rPr>
                <w:rFonts w:ascii="Times New Roman" w:hAnsi="Times New Roman"/>
                <w:color w:val="0000FF"/>
                <w:u w:val="single"/>
              </w:rPr>
              <w:t>https://m.edsoo.ru/00adac34</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62</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"https://m.edsoo.ru/00adaab8"</w:instrText>
            </w:r>
            <w:r>
              <w:rPr>
                <w:rFonts w:ascii="Times New Roman" w:hAnsi="Times New Roman"/>
                <w:color w:val="000000"/>
                <w:sz w:val="24"/>
              </w:rPr>
              <w:fldChar w:fldCharType="separate"/>
            </w:r>
            <w:r>
              <w:rPr>
                <w:rFonts w:ascii="Times New Roman" w:hAnsi="Times New Roman"/>
                <w:color w:val="0000FF"/>
                <w:u w:val="single"/>
              </w:rPr>
              <w:t>https://m.edsoo.ru/00adaab8</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63</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"https://m.edsoo.ru/00adaab8"</w:instrText>
            </w:r>
            <w:r>
              <w:rPr>
                <w:rFonts w:ascii="Times New Roman" w:hAnsi="Times New Roman"/>
                <w:color w:val="000000"/>
                <w:sz w:val="24"/>
              </w:rPr>
              <w:fldChar w:fldCharType="separate"/>
            </w:r>
            <w:r>
              <w:rPr>
                <w:rFonts w:ascii="Times New Roman" w:hAnsi="Times New Roman"/>
                <w:color w:val="0000FF"/>
                <w:u w:val="single"/>
              </w:rPr>
              <w:t>https://m.edsoo.ru/00adaab8</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64</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Степень окисления</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"https://m.edsoo.ru/00adae28"</w:instrText>
            </w:r>
            <w:r>
              <w:rPr>
                <w:rFonts w:ascii="Times New Roman" w:hAnsi="Times New Roman"/>
                <w:color w:val="000000"/>
                <w:sz w:val="24"/>
              </w:rPr>
              <w:fldChar w:fldCharType="separate"/>
            </w:r>
            <w:r>
              <w:rPr>
                <w:rFonts w:ascii="Times New Roman" w:hAnsi="Times New Roman"/>
                <w:color w:val="0000FF"/>
                <w:u w:val="single"/>
              </w:rPr>
              <w:t>https://m.edsoo.ru/00adae28</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65</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"https://m.edsoo.ru/00adb076"</w:instrText>
            </w:r>
            <w:r>
              <w:rPr>
                <w:rFonts w:ascii="Times New Roman" w:hAnsi="Times New Roman"/>
                <w:color w:val="000000"/>
                <w:sz w:val="24"/>
              </w:rPr>
              <w:fldChar w:fldCharType="separate"/>
            </w:r>
            <w:r>
              <w:rPr>
                <w:rFonts w:ascii="Times New Roman" w:hAnsi="Times New Roman"/>
                <w:color w:val="0000FF"/>
                <w:u w:val="single"/>
              </w:rPr>
              <w:t>https://m.edsoo.ru/00adb076</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66</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"https://m.edsoo.ru/00adb076"</w:instrText>
            </w:r>
            <w:r>
              <w:rPr>
                <w:rFonts w:ascii="Times New Roman" w:hAnsi="Times New Roman"/>
                <w:color w:val="000000"/>
                <w:sz w:val="24"/>
              </w:rPr>
              <w:fldChar w:fldCharType="separate"/>
            </w:r>
            <w:r>
              <w:rPr>
                <w:rFonts w:ascii="Times New Roman" w:hAnsi="Times New Roman"/>
                <w:color w:val="0000FF"/>
                <w:u w:val="single"/>
              </w:rPr>
              <w:t>https://m.edsoo.ru/00adb076</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67</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Резервный урок. Контрольная работа № 6 «Итоговая контрольная работа за курс 8 класса»</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"https://m.edsoo.ru/ff0d61c6"</w:instrText>
            </w:r>
            <w:r>
              <w:rPr>
                <w:rFonts w:ascii="Times New Roman" w:hAnsi="Times New Roman"/>
                <w:color w:val="000000"/>
                <w:sz w:val="24"/>
              </w:rPr>
              <w:fldChar w:fldCharType="separate"/>
            </w:r>
            <w:r>
              <w:rPr>
                <w:rFonts w:ascii="Times New Roman" w:hAnsi="Times New Roman"/>
                <w:color w:val="0000FF"/>
                <w:u w:val="single"/>
              </w:rPr>
              <w:t>https://m.edsoo.ru/ff0d61c6</w:t>
            </w:r>
            <w:r>
              <w:rPr>
                <w:rFonts w:ascii="Times New Roman" w:hAnsi="Times New Roman"/>
                <w:color w:val="0000FF"/>
                <w:u w:val="single"/>
              </w:rPr>
              <w:fldChar w:fldCharType="end"/>
            </w:r>
          </w:p>
        </w:tc>
      </w:tr>
      <w:tr>
        <w:trPr>
          <w:trHeight w:hRule="atLeast" w:val="144"/>
          <w:tblCellSpacing w:w="20" w:type="nil"/>
        </w:trPr>
        <w:tc>
          <w:tcPr>
            <w:tcW w:w="323" w:type="dxa"/>
            <w:tcMar>
              <w:top w:w="50" w:type="dxa"/>
              <w:left w:w="100" w:type="dxa"/>
            </w:tcMar>
            <w:vAlign w:val="center"/>
          </w:tcPr>
          <w:p>
            <w:pPr>
              <w:spacing w:after="0" w:beforeAutospacing="0" w:afterAutospacing="0"/>
            </w:pPr>
            <w:r>
              <w:rPr>
                <w:rFonts w:ascii="Times New Roman" w:hAnsi="Times New Roman"/>
                <w:color w:val="000000"/>
                <w:sz w:val="24"/>
              </w:rPr>
              <w:t>68</w:t>
            </w:r>
          </w:p>
        </w:tc>
        <w:tc>
          <w:tcPr>
            <w:tcW w:w="4048" w:type="dxa"/>
            <w:tcMar>
              <w:top w:w="50" w:type="dxa"/>
              <w:left w:w="100" w:type="dxa"/>
            </w:tcMar>
            <w:vAlign w:val="center"/>
          </w:tcPr>
          <w:p>
            <w:pPr>
              <w:spacing w:after="0" w:beforeAutospacing="0" w:afterAutospacing="0"/>
              <w:ind w:left="135"/>
            </w:pPr>
            <w:r>
              <w:rPr>
                <w:rFonts w:ascii="Times New Roman" w:hAnsi="Times New Roman"/>
                <w:color w:val="000000"/>
                <w:sz w:val="24"/>
              </w:rPr>
              <w:t>Резервный урок. Обобщение и систематизация знаний по теме «Строение атома. Химическая связь»</w:t>
            </w:r>
          </w:p>
        </w:tc>
        <w:tc>
          <w:tcPr>
            <w:tcW w:w="73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418" w:type="dxa"/>
            <w:tcMar>
              <w:top w:w="50" w:type="dxa"/>
              <w:left w:w="100" w:type="dxa"/>
            </w:tcMar>
            <w:vAlign w:val="center"/>
          </w:tcPr>
          <w:p>
            <w:pPr>
              <w:spacing w:after="0" w:beforeAutospacing="0" w:afterAutospacing="0"/>
              <w:ind w:left="135"/>
              <w:jc w:val="center"/>
            </w:pPr>
          </w:p>
        </w:tc>
        <w:tc>
          <w:tcPr>
            <w:tcW w:w="1526" w:type="dxa"/>
            <w:tcMar>
              <w:top w:w="50" w:type="dxa"/>
              <w:left w:w="100" w:type="dxa"/>
            </w:tcMar>
            <w:vAlign w:val="center"/>
          </w:tcPr>
          <w:p>
            <w:pPr>
              <w:spacing w:after="0" w:beforeAutospacing="0" w:afterAutospacing="0"/>
              <w:ind w:left="135"/>
              <w:jc w:val="center"/>
            </w:pPr>
          </w:p>
        </w:tc>
        <w:tc>
          <w:tcPr>
            <w:tcW w:w="1067" w:type="dxa"/>
            <w:tcMar>
              <w:top w:w="50" w:type="dxa"/>
              <w:left w:w="100" w:type="dxa"/>
            </w:tcMar>
            <w:vAlign w:val="center"/>
          </w:tcPr>
          <w:p>
            <w:pPr>
              <w:spacing w:after="0" w:beforeAutospacing="0" w:afterAutospacing="0"/>
              <w:ind w:left="135"/>
            </w:pPr>
          </w:p>
        </w:tc>
        <w:tc>
          <w:tcPr>
            <w:tcW w:w="1867"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"https://m.edsoo.ru/00ad9cb2"</w:instrText>
            </w:r>
            <w:r>
              <w:rPr>
                <w:rFonts w:ascii="Times New Roman" w:hAnsi="Times New Roman"/>
                <w:color w:val="000000"/>
                <w:sz w:val="24"/>
              </w:rPr>
              <w:fldChar w:fldCharType="separate"/>
            </w:r>
            <w:r>
              <w:rPr>
                <w:rFonts w:ascii="Times New Roman" w:hAnsi="Times New Roman"/>
                <w:color w:val="0000FF"/>
                <w:u w:val="single"/>
              </w:rPr>
              <w:t>https://m.edsoo.ru/00ad9cb2</w:t>
            </w:r>
            <w:r>
              <w:rPr>
                <w:rFonts w:ascii="Times New Roman" w:hAnsi="Times New Roman"/>
                <w:color w:val="0000FF"/>
                <w:u w:val="single"/>
              </w:rPr>
              <w:fldChar w:fldCharType="end"/>
            </w:r>
          </w:p>
        </w:tc>
      </w:tr>
      <w:tr>
        <w:trPr>
          <w:trHeight w:hRule="atLeast" w:val="144"/>
          <w:tblCellSpacing w:w="20" w:type="nil"/>
        </w:trPr>
        <w:tc>
          <w:tcPr>
            <w:tcW w:w="0" w:type="auto"/>
            <w:gridSpan w:val="2"/>
            <w:tcMar>
              <w:top w:w="50" w:type="dxa"/>
              <w:left w:w="100" w:type="dxa"/>
            </w:tcMar>
            <w:vAlign w:val="center"/>
          </w:tcPr>
          <w:p>
            <w:pPr>
              <w:spacing w:after="0" w:beforeAutospacing="0" w:afterAutospacing="0"/>
              <w:ind w:left="135"/>
            </w:pPr>
            <w:r>
              <w:rPr>
                <w:rFonts w:ascii="Times New Roman" w:hAnsi="Times New Roman"/>
                <w:color w:val="000000"/>
                <w:sz w:val="24"/>
              </w:rPr>
              <w:t>ОБЩЕЕ КОЛИЧЕСТВО ЧАСОВ ПО ПРОГРАММЕ</w:t>
            </w:r>
          </w:p>
        </w:tc>
        <w:tc>
          <w:tcPr>
            <w:tcW w:w="1157"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68 </w:t>
            </w:r>
          </w:p>
        </w:tc>
        <w:tc>
          <w:tcPr>
            <w:tcW w:w="1418"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6 </w:t>
            </w:r>
          </w:p>
        </w:tc>
        <w:tc>
          <w:tcPr>
            <w:tcW w:w="1526"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tc>
      </w:tr>
    </w:tbl>
    <w:p>
      <w:pPr>
        <w:sectPr>
          <w:type w:val="nextPage"/>
          <w:pgSz w:w="16383" w:h="11906" w:code="0" w:orient="landscape"/>
          <w:pgMar w:left="1701" w:right="850" w:top="1134" w:bottom="1134" w:header="720" w:footer="720" w:gutter="0"/>
          <w:cols w:equalWidth="1" w:space="720"/>
        </w:sectPr>
      </w:pPr>
    </w:p>
    <w:p>
      <w:pPr>
        <w:spacing w:after="0" w:beforeAutospacing="0" w:afterAutospacing="0"/>
        <w:ind w:left="120"/>
      </w:pPr>
      <w:r>
        <w:rPr>
          <w:rFonts w:ascii="Times New Roman" w:hAnsi="Times New Roman"/>
          <w:b w:val="1"/>
          <w:color w:val="000000"/>
          <w:sz w:val="28"/>
        </w:rPr>
        <w:t xml:space="preserve"> 9 КЛАСС </w:t>
      </w:r>
    </w:p>
    <w:tbl>
      <w:tblPr>
        <w:tblW w:w="0" w:type="auto"/>
        <w:tblCellSpacing w:w="20" w:type="nil"/>
        <w:tblBorders>
          <w:top w:val="single" w:sz="0" w:space="0" w:shadow="0" w:frame="0" w:color="auto"/>
          <w:left w:val="single" w:sz="0" w:space="0" w:shadow="0" w:frame="0" w:color="auto"/>
          <w:bottom w:val="single" w:sz="0" w:space="0" w:shadow="0" w:frame="0" w:color="auto"/>
          <w:right w:val="single" w:sz="0" w:space="0" w:shadow="0" w:frame="0" w:color="auto"/>
          <w:insideH w:val="single" w:sz="0" w:space="0" w:shadow="0" w:frame="0" w:color="auto"/>
          <w:insideV w:val="single" w:sz="0" w:space="0" w:shadow="0" w:frame="0" w:color="auto"/>
        </w:tblBorders>
        <w:tblLook w:val="04A0"/>
      </w:tblPr>
      <w:tblGrid/>
      <w:tr>
        <w:trPr>
          <w:trHeight w:hRule="atLeast" w:val="144"/>
          <w:tblCellSpacing w:w="20" w:type="nil"/>
        </w:trPr>
        <w:tc>
          <w:tcPr>
            <w:tcW w:w="366" w:type="dxa"/>
            <w:vMerge w:val="restart"/>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 п/п </w:t>
            </w:r>
          </w:p>
          <w:p>
            <w:pPr>
              <w:spacing w:after="0" w:beforeAutospacing="0" w:afterAutospacing="0"/>
              <w:ind w:left="135"/>
            </w:pPr>
          </w:p>
        </w:tc>
        <w:tc>
          <w:tcPr>
            <w:tcW w:w="3344" w:type="dxa"/>
            <w:vMerge w:val="restart"/>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Тема урока </w:t>
            </w:r>
          </w:p>
          <w:p>
            <w:pPr>
              <w:spacing w:after="0" w:beforeAutospacing="0" w:afterAutospacing="0"/>
              <w:ind w:left="135"/>
            </w:pPr>
          </w:p>
        </w:tc>
        <w:tc>
          <w:tcPr>
            <w:tcW w:w="0" w:type="auto"/>
            <w:gridSpan w:val="3"/>
            <w:tcMar>
              <w:top w:w="50" w:type="dxa"/>
              <w:left w:w="100" w:type="dxa"/>
            </w:tcMar>
            <w:vAlign w:val="center"/>
          </w:tcPr>
          <w:p>
            <w:pPr>
              <w:spacing w:after="0" w:beforeAutospacing="0" w:afterAutospacing="0"/>
            </w:pPr>
            <w:r>
              <w:rPr>
                <w:rFonts w:ascii="Times New Roman" w:hAnsi="Times New Roman"/>
                <w:b w:val="1"/>
                <w:color w:val="000000"/>
                <w:sz w:val="24"/>
              </w:rPr>
              <w:t>Количество часов</w:t>
            </w:r>
          </w:p>
        </w:tc>
        <w:tc>
          <w:tcPr>
            <w:tcW w:w="1137" w:type="dxa"/>
            <w:vMerge w:val="restart"/>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Дата изучения </w:t>
            </w:r>
          </w:p>
          <w:p>
            <w:pPr>
              <w:spacing w:after="0" w:beforeAutospacing="0" w:afterAutospacing="0"/>
              <w:ind w:left="135"/>
            </w:pPr>
          </w:p>
        </w:tc>
        <w:tc>
          <w:tcPr>
            <w:tcW w:w="1955" w:type="dxa"/>
            <w:vMerge w:val="restart"/>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Электронные цифровые образовательные ресурсы </w:t>
            </w:r>
          </w:p>
          <w:p>
            <w:pPr>
              <w:spacing w:after="0" w:beforeAutospacing="0" w:afterAutospacing="0"/>
              <w:ind w:left="135"/>
            </w:pPr>
          </w:p>
        </w:tc>
      </w:tr>
      <w:tr>
        <w:trPr>
          <w:trHeight w:hRule="atLeast" w:val="144"/>
          <w:tblCellSpacing w:w="20" w:type="nil"/>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812" w:type="dxa"/>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Всего </w:t>
            </w:r>
          </w:p>
          <w:p>
            <w:pPr>
              <w:spacing w:after="0" w:beforeAutospacing="0" w:afterAutospacing="0"/>
              <w:ind w:left="135"/>
            </w:pPr>
          </w:p>
        </w:tc>
        <w:tc>
          <w:tcPr>
            <w:tcW w:w="1507" w:type="dxa"/>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Контрольные работы </w:t>
            </w:r>
          </w:p>
          <w:p>
            <w:pPr>
              <w:spacing w:after="0" w:beforeAutospacing="0" w:afterAutospacing="0"/>
              <w:ind w:left="135"/>
            </w:pPr>
          </w:p>
        </w:tc>
        <w:tc>
          <w:tcPr>
            <w:tcW w:w="1607" w:type="dxa"/>
            <w:tcMar>
              <w:top w:w="50" w:type="dxa"/>
              <w:left w:w="100" w:type="dxa"/>
            </w:tcMar>
            <w:vAlign w:val="center"/>
          </w:tcPr>
          <w:p>
            <w:pPr>
              <w:spacing w:after="0" w:beforeAutospacing="0" w:afterAutospacing="0"/>
              <w:ind w:left="135"/>
            </w:pPr>
            <w:r>
              <w:rPr>
                <w:rFonts w:ascii="Times New Roman" w:hAnsi="Times New Roman"/>
                <w:b w:val="1"/>
                <w:color w:val="000000"/>
                <w:sz w:val="24"/>
              </w:rPr>
              <w:t xml:space="preserve">Практические работы </w:t>
            </w:r>
          </w:p>
          <w:p>
            <w:pPr>
              <w:spacing w:after="0" w:beforeAutospacing="0" w:afterAutospacing="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1</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"https://m.edsoo.ru/00adb59e"</w:instrText>
            </w:r>
            <w:r>
              <w:rPr>
                <w:rFonts w:ascii="Times New Roman" w:hAnsi="Times New Roman"/>
                <w:color w:val="000000"/>
                <w:sz w:val="24"/>
              </w:rPr>
              <w:fldChar w:fldCharType="separate"/>
            </w:r>
            <w:r>
              <w:rPr>
                <w:rFonts w:ascii="Times New Roman" w:hAnsi="Times New Roman"/>
                <w:color w:val="0000FF"/>
                <w:u w:val="single"/>
              </w:rPr>
              <w:t>https://m.edsoo.ru/00adb59e</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2</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Закономерности в изменении свойств химических элементов первых трёх периодов</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"https://m.edsoo.ru/00adb6b6"</w:instrText>
            </w:r>
            <w:r>
              <w:rPr>
                <w:rFonts w:ascii="Times New Roman" w:hAnsi="Times New Roman"/>
                <w:color w:val="000000"/>
                <w:sz w:val="24"/>
              </w:rPr>
              <w:fldChar w:fldCharType="separate"/>
            </w:r>
            <w:r>
              <w:rPr>
                <w:rFonts w:ascii="Times New Roman" w:hAnsi="Times New Roman"/>
                <w:color w:val="0000FF"/>
                <w:u w:val="single"/>
              </w:rPr>
              <w:t>https://m.edsoo.ru/00adb6b6</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3</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Классификация и номенклатура неорганических веществ</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"https://m.edsoo.ru/00adb7e2"</w:instrText>
            </w:r>
            <w:r>
              <w:rPr>
                <w:rFonts w:ascii="Times New Roman" w:hAnsi="Times New Roman"/>
                <w:color w:val="000000"/>
                <w:sz w:val="24"/>
              </w:rPr>
              <w:fldChar w:fldCharType="separate"/>
            </w:r>
            <w:r>
              <w:rPr>
                <w:rFonts w:ascii="Times New Roman" w:hAnsi="Times New Roman"/>
                <w:color w:val="0000FF"/>
                <w:u w:val="single"/>
              </w:rPr>
              <w:t>https://m.edsoo.ru/00adb7e2</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4</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Виды химической связи и типы кристаллических решёток</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"https://m.edsoo.ru/00adbac6"</w:instrText>
            </w:r>
            <w:r>
              <w:rPr>
                <w:rFonts w:ascii="Times New Roman" w:hAnsi="Times New Roman"/>
                <w:color w:val="000000"/>
                <w:sz w:val="24"/>
              </w:rPr>
              <w:fldChar w:fldCharType="separate"/>
            </w:r>
            <w:r>
              <w:rPr>
                <w:rFonts w:ascii="Times New Roman" w:hAnsi="Times New Roman"/>
                <w:color w:val="0000FF"/>
                <w:u w:val="single"/>
              </w:rPr>
              <w:t>https://m.edsoo.ru/00adbac6</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5</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6</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Классификация химических реакций по различным признакам</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"https://m.edsoo.ru/00adbcb0"</w:instrText>
            </w:r>
            <w:r>
              <w:rPr>
                <w:rFonts w:ascii="Times New Roman" w:hAnsi="Times New Roman"/>
                <w:color w:val="000000"/>
                <w:sz w:val="24"/>
              </w:rPr>
              <w:fldChar w:fldCharType="separate"/>
            </w:r>
            <w:r>
              <w:rPr>
                <w:rFonts w:ascii="Times New Roman" w:hAnsi="Times New Roman"/>
                <w:color w:val="0000FF"/>
                <w:u w:val="single"/>
              </w:rPr>
              <w:t>https://m.edsoo.ru/00adbcb0</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7</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"https://m.edsoo.ru/00adbe9a"</w:instrText>
            </w:r>
            <w:r>
              <w:rPr>
                <w:rFonts w:ascii="Times New Roman" w:hAnsi="Times New Roman"/>
                <w:color w:val="000000"/>
                <w:sz w:val="24"/>
              </w:rPr>
              <w:fldChar w:fldCharType="separate"/>
            </w:r>
            <w:r>
              <w:rPr>
                <w:rFonts w:ascii="Times New Roman" w:hAnsi="Times New Roman"/>
                <w:color w:val="0000FF"/>
                <w:u w:val="single"/>
              </w:rPr>
              <w:t>https://m.edsoo.ru/00adbe9a</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8</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Понятие о химическом равновесии. Факторы, влияющие на скорость химической реакции и положение химического равновесия</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"https://m.edsoo.ru/00adc28c"</w:instrText>
            </w:r>
            <w:r>
              <w:rPr>
                <w:rFonts w:ascii="Times New Roman" w:hAnsi="Times New Roman"/>
                <w:color w:val="000000"/>
                <w:sz w:val="24"/>
              </w:rPr>
              <w:fldChar w:fldCharType="separate"/>
            </w:r>
            <w:r>
              <w:rPr>
                <w:rFonts w:ascii="Times New Roman" w:hAnsi="Times New Roman"/>
                <w:color w:val="0000FF"/>
                <w:u w:val="single"/>
              </w:rPr>
              <w:t>https://m.edsoo.ru/00adc28c</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9</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"https://m.edsoo.ru/00adcade"</w:instrText>
            </w:r>
            <w:r>
              <w:rPr>
                <w:rFonts w:ascii="Times New Roman" w:hAnsi="Times New Roman"/>
                <w:color w:val="000000"/>
                <w:sz w:val="24"/>
              </w:rPr>
              <w:fldChar w:fldCharType="separate"/>
            </w:r>
            <w:r>
              <w:rPr>
                <w:rFonts w:ascii="Times New Roman" w:hAnsi="Times New Roman"/>
                <w:color w:val="0000FF"/>
                <w:u w:val="single"/>
              </w:rPr>
              <w:t>https://m.edsoo.ru/00adcade</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10</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Теория электролитической диссоциации. Сильные и слабые электролиты</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"https://m.edsoo.ru/00adcd68"</w:instrText>
            </w:r>
            <w:r>
              <w:rPr>
                <w:rFonts w:ascii="Times New Roman" w:hAnsi="Times New Roman"/>
                <w:color w:val="000000"/>
                <w:sz w:val="24"/>
              </w:rPr>
              <w:fldChar w:fldCharType="separate"/>
            </w:r>
            <w:r>
              <w:rPr>
                <w:rFonts w:ascii="Times New Roman" w:hAnsi="Times New Roman"/>
                <w:color w:val="0000FF"/>
                <w:u w:val="single"/>
              </w:rPr>
              <w:t>https://m.edsoo.ru/00adcd68</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11</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"https://m.edsoo.ru/00add448"</w:instrText>
            </w:r>
            <w:r>
              <w:rPr>
                <w:rFonts w:ascii="Times New Roman" w:hAnsi="Times New Roman"/>
                <w:color w:val="000000"/>
                <w:sz w:val="24"/>
              </w:rPr>
              <w:fldChar w:fldCharType="separate"/>
            </w:r>
            <w:r>
              <w:rPr>
                <w:rFonts w:ascii="Times New Roman" w:hAnsi="Times New Roman"/>
                <w:color w:val="0000FF"/>
                <w:u w:val="single"/>
              </w:rPr>
              <w:t>https://m.edsoo.ru/00add448</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12</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"https://m.edsoo.ru/00add5d8"</w:instrText>
            </w:r>
            <w:r>
              <w:rPr>
                <w:rFonts w:ascii="Times New Roman" w:hAnsi="Times New Roman"/>
                <w:color w:val="000000"/>
                <w:sz w:val="24"/>
              </w:rPr>
              <w:fldChar w:fldCharType="separate"/>
            </w:r>
            <w:r>
              <w:rPr>
                <w:rFonts w:ascii="Times New Roman" w:hAnsi="Times New Roman"/>
                <w:color w:val="0000FF"/>
                <w:u w:val="single"/>
              </w:rPr>
              <w:t>https://m.edsoo.ru/00add5d8</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13</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"https://m.edsoo.ru/00add8b2"</w:instrText>
            </w:r>
            <w:r>
              <w:rPr>
                <w:rFonts w:ascii="Times New Roman" w:hAnsi="Times New Roman"/>
                <w:color w:val="000000"/>
                <w:sz w:val="24"/>
              </w:rPr>
              <w:fldChar w:fldCharType="separate"/>
            </w:r>
            <w:r>
              <w:rPr>
                <w:rFonts w:ascii="Times New Roman" w:hAnsi="Times New Roman"/>
                <w:color w:val="0000FF"/>
                <w:u w:val="single"/>
              </w:rPr>
              <w:t>https://m.edsoo.ru/00add8b2</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14</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"https://m.edsoo.ru/00add9d4"</w:instrText>
            </w:r>
            <w:r>
              <w:rPr>
                <w:rFonts w:ascii="Times New Roman" w:hAnsi="Times New Roman"/>
                <w:color w:val="000000"/>
                <w:sz w:val="24"/>
              </w:rPr>
              <w:fldChar w:fldCharType="separate"/>
            </w:r>
            <w:r>
              <w:rPr>
                <w:rFonts w:ascii="Times New Roman" w:hAnsi="Times New Roman"/>
                <w:color w:val="0000FF"/>
                <w:u w:val="single"/>
              </w:rPr>
              <w:t>https://m.edsoo.ru/00add9d4</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15</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"https://m.edsoo.ru/00addd12"</w:instrText>
            </w:r>
            <w:r>
              <w:rPr>
                <w:rFonts w:ascii="Times New Roman" w:hAnsi="Times New Roman"/>
                <w:color w:val="000000"/>
                <w:sz w:val="24"/>
              </w:rPr>
              <w:fldChar w:fldCharType="separate"/>
            </w:r>
            <w:r>
              <w:rPr>
                <w:rFonts w:ascii="Times New Roman" w:hAnsi="Times New Roman"/>
                <w:color w:val="0000FF"/>
                <w:u w:val="single"/>
              </w:rPr>
              <w:t>https://m.edsoo.ru/00addd12</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16</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Практическая работа № 1. «Решение экспериментальных задач»</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"https://m.edsoo.ru/00addbfa"</w:instrText>
            </w:r>
            <w:r>
              <w:rPr>
                <w:rFonts w:ascii="Times New Roman" w:hAnsi="Times New Roman"/>
                <w:color w:val="000000"/>
                <w:sz w:val="24"/>
              </w:rPr>
              <w:fldChar w:fldCharType="separate"/>
            </w:r>
            <w:r>
              <w:rPr>
                <w:rFonts w:ascii="Times New Roman" w:hAnsi="Times New Roman"/>
                <w:color w:val="0000FF"/>
                <w:u w:val="single"/>
              </w:rPr>
              <w:t>https://m.edsoo.ru/00addbfa</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17</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Контрольная работа №2 по теме «Электролитическая диссоциация. Химические реакции в растворах»</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"https://m.edsoo.ru/00addec0"</w:instrText>
            </w:r>
            <w:r>
              <w:rPr>
                <w:rFonts w:ascii="Times New Roman" w:hAnsi="Times New Roman"/>
                <w:color w:val="000000"/>
                <w:sz w:val="24"/>
              </w:rPr>
              <w:fldChar w:fldCharType="separate"/>
            </w:r>
            <w:r>
              <w:rPr>
                <w:rFonts w:ascii="Times New Roman" w:hAnsi="Times New Roman"/>
                <w:color w:val="0000FF"/>
                <w:u w:val="single"/>
              </w:rPr>
              <w:t>https://m.edsoo.ru/00addec0</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18</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Общая характеристика галогенов. Химические свойства на примере хлора</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"https://m.edsoo.ru/00addfe2"</w:instrText>
            </w:r>
            <w:r>
              <w:rPr>
                <w:rFonts w:ascii="Times New Roman" w:hAnsi="Times New Roman"/>
                <w:color w:val="000000"/>
                <w:sz w:val="24"/>
              </w:rPr>
              <w:fldChar w:fldCharType="separate"/>
            </w:r>
            <w:r>
              <w:rPr>
                <w:rFonts w:ascii="Times New Roman" w:hAnsi="Times New Roman"/>
                <w:color w:val="0000FF"/>
                <w:u w:val="single"/>
              </w:rPr>
              <w:t>https://m.edsoo.ru/00addfe2</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19</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Хлороводород. Соляная кислота, химические свойства, получение, применение</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"https://m.edsoo.ru/00ade104"</w:instrText>
            </w:r>
            <w:r>
              <w:rPr>
                <w:rFonts w:ascii="Times New Roman" w:hAnsi="Times New Roman"/>
                <w:color w:val="000000"/>
                <w:sz w:val="24"/>
              </w:rPr>
              <w:fldChar w:fldCharType="separate"/>
            </w:r>
            <w:r>
              <w:rPr>
                <w:rFonts w:ascii="Times New Roman" w:hAnsi="Times New Roman"/>
                <w:color w:val="0000FF"/>
                <w:u w:val="single"/>
              </w:rPr>
              <w:t>https://m.edsoo.ru/00ade104</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20</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Практическая работа № 2 по теме «Получение соляной кислоты, изучение её свойств»</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"https://m.edsoo.ru/00ade348"</w:instrText>
            </w:r>
            <w:r>
              <w:rPr>
                <w:rFonts w:ascii="Times New Roman" w:hAnsi="Times New Roman"/>
                <w:color w:val="000000"/>
                <w:sz w:val="24"/>
              </w:rPr>
              <w:fldChar w:fldCharType="separate"/>
            </w:r>
            <w:r>
              <w:rPr>
                <w:rFonts w:ascii="Times New Roman" w:hAnsi="Times New Roman"/>
                <w:color w:val="0000FF"/>
                <w:u w:val="single"/>
              </w:rPr>
              <w:t>https://m.edsoo.ru/00ade348</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21</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"https://m.edsoo.ru/00ade488"</w:instrText>
            </w:r>
            <w:r>
              <w:rPr>
                <w:rFonts w:ascii="Times New Roman" w:hAnsi="Times New Roman"/>
                <w:color w:val="000000"/>
                <w:sz w:val="24"/>
              </w:rPr>
              <w:fldChar w:fldCharType="separate"/>
            </w:r>
            <w:r>
              <w:rPr>
                <w:rFonts w:ascii="Times New Roman" w:hAnsi="Times New Roman"/>
                <w:color w:val="0000FF"/>
                <w:u w:val="single"/>
              </w:rPr>
              <w:t>https://m.edsoo.ru/00ade488</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22</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Общая характеристика элементов VIА-группы</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"https://m.edsoo.ru/00ade64a"</w:instrText>
            </w:r>
            <w:r>
              <w:rPr>
                <w:rFonts w:ascii="Times New Roman" w:hAnsi="Times New Roman"/>
                <w:color w:val="000000"/>
                <w:sz w:val="24"/>
              </w:rPr>
              <w:fldChar w:fldCharType="separate"/>
            </w:r>
            <w:r>
              <w:rPr>
                <w:rFonts w:ascii="Times New Roman" w:hAnsi="Times New Roman"/>
                <w:color w:val="0000FF"/>
                <w:u w:val="single"/>
              </w:rPr>
              <w:t>https://m.edsoo.ru/00ade64a</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23</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Аллотропные модификации серы. Нахождение серы и её соединений в природе. Химические свойства серы</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"https://m.edsoo.ru/00ade64a"</w:instrText>
            </w:r>
            <w:r>
              <w:rPr>
                <w:rFonts w:ascii="Times New Roman" w:hAnsi="Times New Roman"/>
                <w:color w:val="000000"/>
                <w:sz w:val="24"/>
              </w:rPr>
              <w:fldChar w:fldCharType="separate"/>
            </w:r>
            <w:r>
              <w:rPr>
                <w:rFonts w:ascii="Times New Roman" w:hAnsi="Times New Roman"/>
                <w:color w:val="0000FF"/>
                <w:u w:val="single"/>
              </w:rPr>
              <w:t>https://m.edsoo.ru/00ade64a</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24</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Сероводород, строение, физические и химические свойства</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"https://m.edsoo.ru/00ade802"</w:instrText>
            </w:r>
            <w:r>
              <w:rPr>
                <w:rFonts w:ascii="Times New Roman" w:hAnsi="Times New Roman"/>
                <w:color w:val="000000"/>
                <w:sz w:val="24"/>
              </w:rPr>
              <w:fldChar w:fldCharType="separate"/>
            </w:r>
            <w:r>
              <w:rPr>
                <w:rFonts w:ascii="Times New Roman" w:hAnsi="Times New Roman"/>
                <w:color w:val="0000FF"/>
                <w:u w:val="single"/>
              </w:rPr>
              <w:t>https://m.edsoo.ru/00ade802</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25</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Оксиды серы. Серная кислота, физические и химические свойства, применение</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"https://m.edsoo.ru/00adea28"</w:instrText>
            </w:r>
            <w:r>
              <w:rPr>
                <w:rFonts w:ascii="Times New Roman" w:hAnsi="Times New Roman"/>
                <w:color w:val="000000"/>
                <w:sz w:val="24"/>
              </w:rPr>
              <w:fldChar w:fldCharType="separate"/>
            </w:r>
            <w:r>
              <w:rPr>
                <w:rFonts w:ascii="Times New Roman" w:hAnsi="Times New Roman"/>
                <w:color w:val="0000FF"/>
                <w:u w:val="single"/>
              </w:rPr>
              <w:t>https://m.edsoo.ru/00adea28</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26</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Химические реакции, лежащие в основе промышленного способа получения серной кислоты. Химическое загрязнение окружающей среды соединениями серы</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"https://m.edsoo.ru/00adec8a"</w:instrText>
            </w:r>
            <w:r>
              <w:rPr>
                <w:rFonts w:ascii="Times New Roman" w:hAnsi="Times New Roman"/>
                <w:color w:val="000000"/>
                <w:sz w:val="24"/>
              </w:rPr>
              <w:fldChar w:fldCharType="separate"/>
            </w:r>
            <w:r>
              <w:rPr>
                <w:rFonts w:ascii="Times New Roman" w:hAnsi="Times New Roman"/>
                <w:color w:val="0000FF"/>
                <w:u w:val="single"/>
              </w:rPr>
              <w:t>https://m.edsoo.ru/00adec8a</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27</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Вычисление массовой доли выхода продукта реакции</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"https://m.edsoo.ru/00adec8a"</w:instrText>
            </w:r>
            <w:r>
              <w:rPr>
                <w:rFonts w:ascii="Times New Roman" w:hAnsi="Times New Roman"/>
                <w:color w:val="000000"/>
                <w:sz w:val="24"/>
              </w:rPr>
              <w:fldChar w:fldCharType="separate"/>
            </w:r>
            <w:r>
              <w:rPr>
                <w:rFonts w:ascii="Times New Roman" w:hAnsi="Times New Roman"/>
                <w:color w:val="0000FF"/>
                <w:u w:val="single"/>
              </w:rPr>
              <w:t>https://m.edsoo.ru/00adec8a</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28</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Общая характеристика элементов VА-группы. Азот, распространение в природе, физические и химические свойства</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"https://m.edsoo.ru/00adeea6"</w:instrText>
            </w:r>
            <w:r>
              <w:rPr>
                <w:rFonts w:ascii="Times New Roman" w:hAnsi="Times New Roman"/>
                <w:color w:val="000000"/>
                <w:sz w:val="24"/>
              </w:rPr>
              <w:fldChar w:fldCharType="separate"/>
            </w:r>
            <w:r>
              <w:rPr>
                <w:rFonts w:ascii="Times New Roman" w:hAnsi="Times New Roman"/>
                <w:color w:val="0000FF"/>
                <w:u w:val="single"/>
              </w:rPr>
              <w:t>https://m.edsoo.ru/00adeea6</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29</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Аммиак, его физические и химические свойства, получение и применение</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"https://m.edsoo.ru/00adf004"</w:instrText>
            </w:r>
            <w:r>
              <w:rPr>
                <w:rFonts w:ascii="Times New Roman" w:hAnsi="Times New Roman"/>
                <w:color w:val="000000"/>
                <w:sz w:val="24"/>
              </w:rPr>
              <w:fldChar w:fldCharType="separate"/>
            </w:r>
            <w:r>
              <w:rPr>
                <w:rFonts w:ascii="Times New Roman" w:hAnsi="Times New Roman"/>
                <w:color w:val="0000FF"/>
                <w:u w:val="single"/>
              </w:rPr>
              <w:t>https://m.edsoo.ru/00adf004</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30</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Практическая работа № 3 по теме «Получение аммиака, изучение его свойств»</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"https://m.edsoo.ru/00adf180"</w:instrText>
            </w:r>
            <w:r>
              <w:rPr>
                <w:rFonts w:ascii="Times New Roman" w:hAnsi="Times New Roman"/>
                <w:color w:val="000000"/>
                <w:sz w:val="24"/>
              </w:rPr>
              <w:fldChar w:fldCharType="separate"/>
            </w:r>
            <w:r>
              <w:rPr>
                <w:rFonts w:ascii="Times New Roman" w:hAnsi="Times New Roman"/>
                <w:color w:val="0000FF"/>
                <w:u w:val="single"/>
              </w:rPr>
              <w:t>https://m.edsoo.ru/00adf180</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31</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Азотная кислота, её физические и химические свойства</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"https://m.edsoo.ru/00adf306"</w:instrText>
            </w:r>
            <w:r>
              <w:rPr>
                <w:rFonts w:ascii="Times New Roman" w:hAnsi="Times New Roman"/>
                <w:color w:val="000000"/>
                <w:sz w:val="24"/>
              </w:rPr>
              <w:fldChar w:fldCharType="separate"/>
            </w:r>
            <w:r>
              <w:rPr>
                <w:rFonts w:ascii="Times New Roman" w:hAnsi="Times New Roman"/>
                <w:color w:val="0000FF"/>
                <w:u w:val="single"/>
              </w:rPr>
              <w:t>https://m.edsoo.ru/00adf306</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32</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Использование нитратов и солей аммония в качестве минеральных удобрений. Химическое загрязнение окружающей среды соединениями азота</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"https://m.edsoo.ru/00adf518"</w:instrText>
            </w:r>
            <w:r>
              <w:rPr>
                <w:rFonts w:ascii="Times New Roman" w:hAnsi="Times New Roman"/>
                <w:color w:val="000000"/>
                <w:sz w:val="24"/>
              </w:rPr>
              <w:fldChar w:fldCharType="separate"/>
            </w:r>
            <w:r>
              <w:rPr>
                <w:rFonts w:ascii="Times New Roman" w:hAnsi="Times New Roman"/>
                <w:color w:val="0000FF"/>
                <w:u w:val="single"/>
              </w:rPr>
              <w:t>https://m.edsoo.ru/00adf518</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33</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Фосфор. Оксид фосфора (V) и фосфорная кислота, физические и химические свойства, получение</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"https://m.edsoo.ru/00adf68a"</w:instrText>
            </w:r>
            <w:r>
              <w:rPr>
                <w:rFonts w:ascii="Times New Roman" w:hAnsi="Times New Roman"/>
                <w:color w:val="000000"/>
                <w:sz w:val="24"/>
              </w:rPr>
              <w:fldChar w:fldCharType="separate"/>
            </w:r>
            <w:r>
              <w:rPr>
                <w:rFonts w:ascii="Times New Roman" w:hAnsi="Times New Roman"/>
                <w:color w:val="0000FF"/>
                <w:u w:val="single"/>
              </w:rPr>
              <w:t>https://m.edsoo.ru/00adf68a</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34</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Использование фосфатов в качестве минеральных удобрений. Загрязнение природной среды фосфатами</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"https://m.edsoo.ru/00adfc20"</w:instrText>
            </w:r>
            <w:r>
              <w:rPr>
                <w:rFonts w:ascii="Times New Roman" w:hAnsi="Times New Roman"/>
                <w:color w:val="000000"/>
                <w:sz w:val="24"/>
              </w:rPr>
              <w:fldChar w:fldCharType="separate"/>
            </w:r>
            <w:r>
              <w:rPr>
                <w:rFonts w:ascii="Times New Roman" w:hAnsi="Times New Roman"/>
                <w:color w:val="0000FF"/>
                <w:u w:val="single"/>
              </w:rPr>
              <w:t>https://m.edsoo.ru/00adfc20</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35</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Углерод, распространение в природе, физические и химические свойства</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"https://m.edsoo.ru/00adfd9c"</w:instrText>
            </w:r>
            <w:r>
              <w:rPr>
                <w:rFonts w:ascii="Times New Roman" w:hAnsi="Times New Roman"/>
                <w:color w:val="000000"/>
                <w:sz w:val="24"/>
              </w:rPr>
              <w:fldChar w:fldCharType="separate"/>
            </w:r>
            <w:r>
              <w:rPr>
                <w:rFonts w:ascii="Times New Roman" w:hAnsi="Times New Roman"/>
                <w:color w:val="0000FF"/>
                <w:u w:val="single"/>
              </w:rPr>
              <w:t>https://m.edsoo.ru/00adfd9c</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36</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Оксиды углерода, их физические и химические свойства. Экологические проблемы, связанные с оксидом углерода (IV)</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"https://m.edsoo.ru/00adfebe"</w:instrText>
            </w:r>
            <w:r>
              <w:rPr>
                <w:rFonts w:ascii="Times New Roman" w:hAnsi="Times New Roman"/>
                <w:color w:val="000000"/>
                <w:sz w:val="24"/>
              </w:rPr>
              <w:fldChar w:fldCharType="separate"/>
            </w:r>
            <w:r>
              <w:rPr>
                <w:rFonts w:ascii="Times New Roman" w:hAnsi="Times New Roman"/>
                <w:color w:val="0000FF"/>
                <w:u w:val="single"/>
              </w:rPr>
              <w:t>https://m.edsoo.ru/00adfebe</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37</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Угольная кислота и её соли</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"https://m.edsoo.ru/00ae006c"</w:instrText>
            </w:r>
            <w:r>
              <w:rPr>
                <w:rFonts w:ascii="Times New Roman" w:hAnsi="Times New Roman"/>
                <w:color w:val="000000"/>
                <w:sz w:val="24"/>
              </w:rPr>
              <w:fldChar w:fldCharType="separate"/>
            </w:r>
            <w:r>
              <w:rPr>
                <w:rFonts w:ascii="Times New Roman" w:hAnsi="Times New Roman"/>
                <w:color w:val="0000FF"/>
                <w:u w:val="single"/>
              </w:rPr>
              <w:t>https://m.edsoo.ru/00ae006c</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38</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"https://m.edsoo.ru/00ae027e"</w:instrText>
            </w:r>
            <w:r>
              <w:rPr>
                <w:rFonts w:ascii="Times New Roman" w:hAnsi="Times New Roman"/>
                <w:color w:val="000000"/>
                <w:sz w:val="24"/>
              </w:rPr>
              <w:fldChar w:fldCharType="separate"/>
            </w:r>
            <w:r>
              <w:rPr>
                <w:rFonts w:ascii="Times New Roman" w:hAnsi="Times New Roman"/>
                <w:color w:val="0000FF"/>
                <w:u w:val="single"/>
              </w:rPr>
              <w:t>https://m.edsoo.ru/00ae027e</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39</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Первоначальные понятия об органических веществах как о соединениях углерода</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"https://m.edsoo.ru/00ae054e"</w:instrText>
            </w:r>
            <w:r>
              <w:rPr>
                <w:rFonts w:ascii="Times New Roman" w:hAnsi="Times New Roman"/>
                <w:color w:val="000000"/>
                <w:sz w:val="24"/>
              </w:rPr>
              <w:fldChar w:fldCharType="separate"/>
            </w:r>
            <w:r>
              <w:rPr>
                <w:rFonts w:ascii="Times New Roman" w:hAnsi="Times New Roman"/>
                <w:color w:val="0000FF"/>
                <w:u w:val="single"/>
              </w:rPr>
              <w:t>https://m.edsoo.ru/00ae054e</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40</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"https://m.edsoo.ru/00ae080a"</w:instrText>
            </w:r>
            <w:r>
              <w:rPr>
                <w:rFonts w:ascii="Times New Roman" w:hAnsi="Times New Roman"/>
                <w:color w:val="000000"/>
                <w:sz w:val="24"/>
              </w:rPr>
              <w:fldChar w:fldCharType="separate"/>
            </w:r>
            <w:r>
              <w:rPr>
                <w:rFonts w:ascii="Times New Roman" w:hAnsi="Times New Roman"/>
                <w:color w:val="0000FF"/>
                <w:u w:val="single"/>
              </w:rPr>
              <w:t>https://m.edsoo.ru/00ae080a</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41</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"https://m.edsoo.ru/00ae0bf2"</w:instrText>
            </w:r>
            <w:r>
              <w:rPr>
                <w:rFonts w:ascii="Times New Roman" w:hAnsi="Times New Roman"/>
                <w:color w:val="000000"/>
                <w:sz w:val="24"/>
              </w:rPr>
              <w:fldChar w:fldCharType="separate"/>
            </w:r>
            <w:r>
              <w:rPr>
                <w:rFonts w:ascii="Times New Roman" w:hAnsi="Times New Roman"/>
                <w:color w:val="0000FF"/>
                <w:u w:val="single"/>
              </w:rPr>
              <w:t>https://m.edsoo.ru/00ae0bf2</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42</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Контрольная работа №3 по теме «Важнейшие неметаллы и их соединения»</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"https://m.edsoo.ru/00ae0e18"</w:instrText>
            </w:r>
            <w:r>
              <w:rPr>
                <w:rFonts w:ascii="Times New Roman" w:hAnsi="Times New Roman"/>
                <w:color w:val="000000"/>
                <w:sz w:val="24"/>
              </w:rPr>
              <w:fldChar w:fldCharType="separate"/>
            </w:r>
            <w:r>
              <w:rPr>
                <w:rFonts w:ascii="Times New Roman" w:hAnsi="Times New Roman"/>
                <w:color w:val="0000FF"/>
                <w:u w:val="single"/>
              </w:rPr>
              <w:t>https://m.edsoo.ru/00ae0e18</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43</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Общая характеристика химических элементов — металлов. Металлическая связь и металлическая кристаллическая решётка. Физические свойства металлов</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"https://m.edsoo.ru/00ae103e"</w:instrText>
            </w:r>
            <w:r>
              <w:rPr>
                <w:rFonts w:ascii="Times New Roman" w:hAnsi="Times New Roman"/>
                <w:color w:val="000000"/>
                <w:sz w:val="24"/>
              </w:rPr>
              <w:fldChar w:fldCharType="separate"/>
            </w:r>
            <w:r>
              <w:rPr>
                <w:rFonts w:ascii="Times New Roman" w:hAnsi="Times New Roman"/>
                <w:color w:val="0000FF"/>
                <w:u w:val="single"/>
              </w:rPr>
              <w:t>https://m.edsoo.ru/00ae103e</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44</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Химические свойства металлов. Электрохимический ряд напряжений металлов</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"https://m.edsoo.ru/00ae1156"</w:instrText>
            </w:r>
            <w:r>
              <w:rPr>
                <w:rFonts w:ascii="Times New Roman" w:hAnsi="Times New Roman"/>
                <w:color w:val="000000"/>
                <w:sz w:val="24"/>
              </w:rPr>
              <w:fldChar w:fldCharType="separate"/>
            </w:r>
            <w:r>
              <w:rPr>
                <w:rFonts w:ascii="Times New Roman" w:hAnsi="Times New Roman"/>
                <w:color w:val="0000FF"/>
                <w:u w:val="single"/>
              </w:rPr>
              <w:t>https://m.edsoo.ru/00ae1156</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45</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"https://m.edsoo.ru/00ae1156"</w:instrText>
            </w:r>
            <w:r>
              <w:rPr>
                <w:rFonts w:ascii="Times New Roman" w:hAnsi="Times New Roman"/>
                <w:color w:val="000000"/>
                <w:sz w:val="24"/>
              </w:rPr>
              <w:fldChar w:fldCharType="separate"/>
            </w:r>
            <w:r>
              <w:rPr>
                <w:rFonts w:ascii="Times New Roman" w:hAnsi="Times New Roman"/>
                <w:color w:val="0000FF"/>
                <w:u w:val="single"/>
              </w:rPr>
              <w:t>https://m.edsoo.ru/00ae1156</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46</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"https://m.edsoo.ru/00ae1278"</w:instrText>
            </w:r>
            <w:r>
              <w:rPr>
                <w:rFonts w:ascii="Times New Roman" w:hAnsi="Times New Roman"/>
                <w:color w:val="000000"/>
                <w:sz w:val="24"/>
              </w:rPr>
              <w:fldChar w:fldCharType="separate"/>
            </w:r>
            <w:r>
              <w:rPr>
                <w:rFonts w:ascii="Times New Roman" w:hAnsi="Times New Roman"/>
                <w:color w:val="0000FF"/>
                <w:u w:val="single"/>
              </w:rPr>
              <w:t>https://m.edsoo.ru/00ae1278</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47</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Щелочные металлы</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"https://m.edsoo.ru/00ae14b2"</w:instrText>
            </w:r>
            <w:r>
              <w:rPr>
                <w:rFonts w:ascii="Times New Roman" w:hAnsi="Times New Roman"/>
                <w:color w:val="000000"/>
                <w:sz w:val="24"/>
              </w:rPr>
              <w:fldChar w:fldCharType="separate"/>
            </w:r>
            <w:r>
              <w:rPr>
                <w:rFonts w:ascii="Times New Roman" w:hAnsi="Times New Roman"/>
                <w:color w:val="0000FF"/>
                <w:u w:val="single"/>
              </w:rPr>
              <w:t>https://m.edsoo.ru/00ae14b2</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48</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Оксиды и гидроксиды натрия и калия</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"https://m.edsoo.ru/00ae14b2"</w:instrText>
            </w:r>
            <w:r>
              <w:rPr>
                <w:rFonts w:ascii="Times New Roman" w:hAnsi="Times New Roman"/>
                <w:color w:val="000000"/>
                <w:sz w:val="24"/>
              </w:rPr>
              <w:fldChar w:fldCharType="separate"/>
            </w:r>
            <w:r>
              <w:rPr>
                <w:rFonts w:ascii="Times New Roman" w:hAnsi="Times New Roman"/>
                <w:color w:val="0000FF"/>
                <w:u w:val="single"/>
              </w:rPr>
              <w:t>https://m.edsoo.ru/00ae14b2</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49</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Щелочноземельные металлы – кальций и магний</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"https://m.edsoo.ru/00ae15e8"</w:instrText>
            </w:r>
            <w:r>
              <w:rPr>
                <w:rFonts w:ascii="Times New Roman" w:hAnsi="Times New Roman"/>
                <w:color w:val="000000"/>
                <w:sz w:val="24"/>
              </w:rPr>
              <w:fldChar w:fldCharType="separate"/>
            </w:r>
            <w:r>
              <w:rPr>
                <w:rFonts w:ascii="Times New Roman" w:hAnsi="Times New Roman"/>
                <w:color w:val="0000FF"/>
                <w:u w:val="single"/>
              </w:rPr>
              <w:t>https://m.edsoo.ru/00ae15e8</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50</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"https://m.edsoo.ru/00ae15e8"</w:instrText>
            </w:r>
            <w:r>
              <w:rPr>
                <w:rFonts w:ascii="Times New Roman" w:hAnsi="Times New Roman"/>
                <w:color w:val="000000"/>
                <w:sz w:val="24"/>
              </w:rPr>
              <w:fldChar w:fldCharType="separate"/>
            </w:r>
            <w:r>
              <w:rPr>
                <w:rFonts w:ascii="Times New Roman" w:hAnsi="Times New Roman"/>
                <w:color w:val="0000FF"/>
                <w:u w:val="single"/>
              </w:rPr>
              <w:t>https://m.edsoo.ru/00ae15e8</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51</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52</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Жёсткость воды и способы её устранения</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"https://m.edsoo.ru/00ae1886"</w:instrText>
            </w:r>
            <w:r>
              <w:rPr>
                <w:rFonts w:ascii="Times New Roman" w:hAnsi="Times New Roman"/>
                <w:color w:val="000000"/>
                <w:sz w:val="24"/>
              </w:rPr>
              <w:fldChar w:fldCharType="separate"/>
            </w:r>
            <w:r>
              <w:rPr>
                <w:rFonts w:ascii="Times New Roman" w:hAnsi="Times New Roman"/>
                <w:color w:val="0000FF"/>
                <w:u w:val="single"/>
              </w:rPr>
              <w:t>https://m.edsoo.ru/00ae1886</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53</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Практическая работа № 6 по теме "Жёсткость воды и методы её устранения"</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"https://m.edsoo.ru/00ae1ae8"</w:instrText>
            </w:r>
            <w:r>
              <w:rPr>
                <w:rFonts w:ascii="Times New Roman" w:hAnsi="Times New Roman"/>
                <w:color w:val="000000"/>
                <w:sz w:val="24"/>
              </w:rPr>
              <w:fldChar w:fldCharType="separate"/>
            </w:r>
            <w:r>
              <w:rPr>
                <w:rFonts w:ascii="Times New Roman" w:hAnsi="Times New Roman"/>
                <w:color w:val="0000FF"/>
                <w:u w:val="single"/>
              </w:rPr>
              <w:t>https://m.edsoo.ru/00ae1ae8</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54</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Алюминий</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"https://m.edsoo.ru/00ae1c64"</w:instrText>
            </w:r>
            <w:r>
              <w:rPr>
                <w:rFonts w:ascii="Times New Roman" w:hAnsi="Times New Roman"/>
                <w:color w:val="000000"/>
                <w:sz w:val="24"/>
              </w:rPr>
              <w:fldChar w:fldCharType="separate"/>
            </w:r>
            <w:r>
              <w:rPr>
                <w:rFonts w:ascii="Times New Roman" w:hAnsi="Times New Roman"/>
                <w:color w:val="0000FF"/>
                <w:u w:val="single"/>
              </w:rPr>
              <w:t>https://m.edsoo.ru/00ae1c64</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55</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Амфотерные свойства оксида и гидроксида</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"https://m.edsoo.ru/00ae1c64"</w:instrText>
            </w:r>
            <w:r>
              <w:rPr>
                <w:rFonts w:ascii="Times New Roman" w:hAnsi="Times New Roman"/>
                <w:color w:val="000000"/>
                <w:sz w:val="24"/>
              </w:rPr>
              <w:fldChar w:fldCharType="separate"/>
            </w:r>
            <w:r>
              <w:rPr>
                <w:rFonts w:ascii="Times New Roman" w:hAnsi="Times New Roman"/>
                <w:color w:val="0000FF"/>
                <w:u w:val="single"/>
              </w:rPr>
              <w:t>https://m.edsoo.ru/00ae1c64</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56</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Железо</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"https://m.edsoo.ru/00ae1d86"</w:instrText>
            </w:r>
            <w:r>
              <w:rPr>
                <w:rFonts w:ascii="Times New Roman" w:hAnsi="Times New Roman"/>
                <w:color w:val="000000"/>
                <w:sz w:val="24"/>
              </w:rPr>
              <w:fldChar w:fldCharType="separate"/>
            </w:r>
            <w:r>
              <w:rPr>
                <w:rFonts w:ascii="Times New Roman" w:hAnsi="Times New Roman"/>
                <w:color w:val="0000FF"/>
                <w:u w:val="single"/>
              </w:rPr>
              <w:t>https://m.edsoo.ru/00ae1d86</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57</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Оксиды, гидроксиды и соли железа (II) и железа (III)</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"https://m.edsoo.ru/00ae35e6"</w:instrText>
            </w:r>
            <w:r>
              <w:rPr>
                <w:rFonts w:ascii="Times New Roman" w:hAnsi="Times New Roman"/>
                <w:color w:val="000000"/>
                <w:sz w:val="24"/>
              </w:rPr>
              <w:fldChar w:fldCharType="separate"/>
            </w:r>
            <w:r>
              <w:rPr>
                <w:rFonts w:ascii="Times New Roman" w:hAnsi="Times New Roman"/>
                <w:color w:val="0000FF"/>
                <w:u w:val="single"/>
              </w:rPr>
              <w:t>https://m.edsoo.ru/00ae35e6</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58</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59</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"https://m.edsoo.ru/00ae3de8"</w:instrText>
            </w:r>
            <w:r>
              <w:rPr>
                <w:rFonts w:ascii="Times New Roman" w:hAnsi="Times New Roman"/>
                <w:color w:val="000000"/>
                <w:sz w:val="24"/>
              </w:rPr>
              <w:fldChar w:fldCharType="separate"/>
            </w:r>
            <w:r>
              <w:rPr>
                <w:rFonts w:ascii="Times New Roman" w:hAnsi="Times New Roman"/>
                <w:color w:val="0000FF"/>
                <w:u w:val="single"/>
              </w:rPr>
              <w:t>https://m.edsoo.ru/00ae3de8</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60</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Вычисления по уравнениям химических реакций, если один из реагентов дан в избытке или содержит примеси. Вычисления массовой доли выхода продукта реакции</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"https://m.edsoo.ru/00ae1750"</w:instrText>
            </w:r>
            <w:r>
              <w:rPr>
                <w:rFonts w:ascii="Times New Roman" w:hAnsi="Times New Roman"/>
                <w:color w:val="000000"/>
                <w:sz w:val="24"/>
              </w:rPr>
              <w:fldChar w:fldCharType="separate"/>
            </w:r>
            <w:r>
              <w:rPr>
                <w:rFonts w:ascii="Times New Roman" w:hAnsi="Times New Roman"/>
                <w:color w:val="0000FF"/>
                <w:u w:val="single"/>
              </w:rPr>
              <w:t>https://m.edsoo.ru/00ae1750</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61</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62</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Контрольная работа №4 по теме «Важнейшие металлы и их соединения»</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63</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Вещества и материалы в повседневной жизни человека</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"https://m.edsoo.ru/00ae3f50"</w:instrText>
            </w:r>
            <w:r>
              <w:rPr>
                <w:rFonts w:ascii="Times New Roman" w:hAnsi="Times New Roman"/>
                <w:color w:val="000000"/>
                <w:sz w:val="24"/>
              </w:rPr>
              <w:fldChar w:fldCharType="separate"/>
            </w:r>
            <w:r>
              <w:rPr>
                <w:rFonts w:ascii="Times New Roman" w:hAnsi="Times New Roman"/>
                <w:color w:val="0000FF"/>
                <w:u w:val="single"/>
              </w:rPr>
              <w:t>https://m.edsoo.ru/00ae3f50</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64</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"https://m.edsoo.ru/00ae4270"</w:instrText>
            </w:r>
            <w:r>
              <w:rPr>
                <w:rFonts w:ascii="Times New Roman" w:hAnsi="Times New Roman"/>
                <w:color w:val="000000"/>
                <w:sz w:val="24"/>
              </w:rPr>
              <w:fldChar w:fldCharType="separate"/>
            </w:r>
            <w:r>
              <w:rPr>
                <w:rFonts w:ascii="Times New Roman" w:hAnsi="Times New Roman"/>
                <w:color w:val="0000FF"/>
                <w:u w:val="single"/>
              </w:rPr>
              <w:t>https://m.edsoo.ru/00ae4270</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65</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Роль химии в решении экологических проблем</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"https://m.edsoo.ru/00ae4270"</w:instrText>
            </w:r>
            <w:r>
              <w:rPr>
                <w:rFonts w:ascii="Times New Roman" w:hAnsi="Times New Roman"/>
                <w:color w:val="000000"/>
                <w:sz w:val="24"/>
              </w:rPr>
              <w:fldChar w:fldCharType="separate"/>
            </w:r>
            <w:r>
              <w:rPr>
                <w:rFonts w:ascii="Times New Roman" w:hAnsi="Times New Roman"/>
                <w:color w:val="0000FF"/>
                <w:u w:val="single"/>
              </w:rPr>
              <w:t>https://m.edsoo.ru/00ae4270</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66</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Контрольная работа № 5 «Итоговая контрольная работа за курс 9 класса»</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"https://m.edsoo.ru/00ae0d0a"</w:instrText>
            </w:r>
            <w:r>
              <w:rPr>
                <w:rFonts w:ascii="Times New Roman" w:hAnsi="Times New Roman"/>
                <w:color w:val="000000"/>
                <w:sz w:val="24"/>
              </w:rPr>
              <w:fldChar w:fldCharType="separate"/>
            </w:r>
            <w:r>
              <w:rPr>
                <w:rFonts w:ascii="Times New Roman" w:hAnsi="Times New Roman"/>
                <w:color w:val="0000FF"/>
                <w:u w:val="single"/>
              </w:rPr>
              <w:t>https://m.edsoo.ru/00ae0d0a</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67</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Резервный урок. Обобщение и систематизация знаний</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"https://m.edsoo.ru/00adb33c"</w:instrText>
            </w:r>
            <w:r>
              <w:rPr>
                <w:rFonts w:ascii="Times New Roman" w:hAnsi="Times New Roman"/>
                <w:color w:val="000000"/>
                <w:sz w:val="24"/>
              </w:rPr>
              <w:fldChar w:fldCharType="separate"/>
            </w:r>
            <w:r>
              <w:rPr>
                <w:rFonts w:ascii="Times New Roman" w:hAnsi="Times New Roman"/>
                <w:color w:val="0000FF"/>
                <w:u w:val="single"/>
              </w:rPr>
              <w:t>https://m.edsoo.ru/00adb33c</w:t>
            </w:r>
            <w:r>
              <w:rPr>
                <w:rFonts w:ascii="Times New Roman" w:hAnsi="Times New Roman"/>
                <w:color w:val="0000FF"/>
                <w:u w:val="single"/>
              </w:rPr>
              <w:fldChar w:fldCharType="end"/>
            </w:r>
          </w:p>
        </w:tc>
      </w:tr>
      <w:tr>
        <w:trPr>
          <w:trHeight w:hRule="atLeast" w:val="144"/>
          <w:tblCellSpacing w:w="20" w:type="nil"/>
        </w:trPr>
        <w:tc>
          <w:tcPr>
            <w:tcW w:w="366" w:type="dxa"/>
            <w:tcMar>
              <w:top w:w="50" w:type="dxa"/>
              <w:left w:w="100" w:type="dxa"/>
            </w:tcMar>
            <w:vAlign w:val="center"/>
          </w:tcPr>
          <w:p>
            <w:pPr>
              <w:spacing w:after="0" w:beforeAutospacing="0" w:afterAutospacing="0"/>
            </w:pPr>
            <w:r>
              <w:rPr>
                <w:rFonts w:ascii="Times New Roman" w:hAnsi="Times New Roman"/>
                <w:color w:val="000000"/>
                <w:sz w:val="24"/>
              </w:rPr>
              <w:t>68</w:t>
            </w:r>
          </w:p>
        </w:tc>
        <w:tc>
          <w:tcPr>
            <w:tcW w:w="3344" w:type="dxa"/>
            <w:tcMar>
              <w:top w:w="50" w:type="dxa"/>
              <w:left w:w="100" w:type="dxa"/>
            </w:tcMar>
            <w:vAlign w:val="center"/>
          </w:tcPr>
          <w:p>
            <w:pPr>
              <w:spacing w:after="0" w:beforeAutospacing="0" w:afterAutospacing="0"/>
              <w:ind w:left="135"/>
            </w:pPr>
            <w:r>
              <w:rPr>
                <w:rFonts w:ascii="Times New Roman" w:hAnsi="Times New Roman"/>
                <w:color w:val="000000"/>
                <w:sz w:val="24"/>
              </w:rPr>
              <w:t>Резервный урок. Обобщение и систематизация знаний</w:t>
            </w:r>
          </w:p>
        </w:tc>
        <w:tc>
          <w:tcPr>
            <w:tcW w:w="812"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1 </w:t>
            </w:r>
          </w:p>
        </w:tc>
        <w:tc>
          <w:tcPr>
            <w:tcW w:w="1507" w:type="dxa"/>
            <w:tcMar>
              <w:top w:w="50" w:type="dxa"/>
              <w:left w:w="100" w:type="dxa"/>
            </w:tcMar>
            <w:vAlign w:val="center"/>
          </w:tcPr>
          <w:p>
            <w:pPr>
              <w:spacing w:after="0" w:beforeAutospacing="0" w:afterAutospacing="0"/>
              <w:ind w:left="135"/>
              <w:jc w:val="center"/>
            </w:pPr>
          </w:p>
        </w:tc>
        <w:tc>
          <w:tcPr>
            <w:tcW w:w="1607" w:type="dxa"/>
            <w:tcMar>
              <w:top w:w="50" w:type="dxa"/>
              <w:left w:w="100" w:type="dxa"/>
            </w:tcMar>
            <w:vAlign w:val="center"/>
          </w:tcPr>
          <w:p>
            <w:pPr>
              <w:spacing w:after="0" w:beforeAutospacing="0" w:afterAutospacing="0"/>
              <w:ind w:left="135"/>
              <w:jc w:val="center"/>
            </w:pPr>
          </w:p>
        </w:tc>
        <w:tc>
          <w:tcPr>
            <w:tcW w:w="1137" w:type="dxa"/>
            <w:tcMar>
              <w:top w:w="50" w:type="dxa"/>
              <w:left w:w="100" w:type="dxa"/>
            </w:tcMar>
            <w:vAlign w:val="center"/>
          </w:tcPr>
          <w:p>
            <w:pPr>
              <w:spacing w:after="0" w:beforeAutospacing="0" w:afterAutospacing="0"/>
              <w:ind w:left="135"/>
            </w:pPr>
          </w:p>
        </w:tc>
        <w:tc>
          <w:tcPr>
            <w:tcW w:w="1955" w:type="dxa"/>
            <w:tcMar>
              <w:top w:w="50" w:type="dxa"/>
              <w:left w:w="100" w:type="dxa"/>
            </w:tcMar>
            <w:vAlign w:val="center"/>
          </w:tcPr>
          <w:p>
            <w:pPr>
              <w:spacing w:after="0" w:beforeAutospacing="0" w:afterAutospacing="0"/>
              <w:ind w:left="135"/>
            </w:pPr>
            <w:r>
              <w:rPr>
                <w:rFonts w:ascii="Times New Roman" w:hAnsi="Times New Roman"/>
                <w:color w:val="000000"/>
                <w:sz w:val="24"/>
              </w:rPr>
              <w:t xml:space="preserve">Библиотека ЦОК </w:t>
            </w:r>
            <w:r>
              <w:rPr>
                <w:rFonts w:ascii="Times New Roman" w:hAnsi="Times New Roman"/>
                <w:color w:val="000000"/>
                <w:sz w:val="24"/>
              </w:rPr>
              <w:fldChar w:fldCharType="begin"/>
            </w:r>
            <w:r>
              <w:rPr>
                <w:rFonts w:ascii="Times New Roman" w:hAnsi="Times New Roman"/>
                <w:color w:val="000000"/>
                <w:sz w:val="24"/>
              </w:rPr>
              <w:instrText>HYPERLINK "https://m.edsoo.ru/00ad9cb2"</w:instrText>
            </w:r>
            <w:r>
              <w:rPr>
                <w:rFonts w:ascii="Times New Roman" w:hAnsi="Times New Roman"/>
                <w:color w:val="000000"/>
                <w:sz w:val="24"/>
              </w:rPr>
              <w:fldChar w:fldCharType="separate"/>
            </w:r>
            <w:r>
              <w:rPr>
                <w:rFonts w:ascii="Times New Roman" w:hAnsi="Times New Roman"/>
                <w:color w:val="0000FF"/>
                <w:u w:val="single"/>
              </w:rPr>
              <w:t>https://m.edsoo.ru/00ad9cb2</w:t>
            </w:r>
            <w:r>
              <w:rPr>
                <w:rFonts w:ascii="Times New Roman" w:hAnsi="Times New Roman"/>
                <w:color w:val="0000FF"/>
                <w:u w:val="single"/>
              </w:rPr>
              <w:fldChar w:fldCharType="end"/>
            </w:r>
          </w:p>
        </w:tc>
      </w:tr>
      <w:tr>
        <w:trPr>
          <w:trHeight w:hRule="atLeast" w:val="144"/>
          <w:tblCellSpacing w:w="20" w:type="nil"/>
        </w:trPr>
        <w:tc>
          <w:tcPr>
            <w:tcW w:w="0" w:type="auto"/>
            <w:gridSpan w:val="2"/>
            <w:tcMar>
              <w:top w:w="50" w:type="dxa"/>
              <w:left w:w="100" w:type="dxa"/>
            </w:tcMar>
            <w:vAlign w:val="center"/>
          </w:tcPr>
          <w:p>
            <w:pPr>
              <w:spacing w:after="0" w:beforeAutospacing="0" w:afterAutospacing="0"/>
              <w:ind w:left="135"/>
            </w:pPr>
            <w:r>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68 </w:t>
            </w:r>
          </w:p>
        </w:tc>
        <w:tc>
          <w:tcPr>
            <w:tcW w:w="1507"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5 </w:t>
            </w:r>
          </w:p>
        </w:tc>
        <w:tc>
          <w:tcPr>
            <w:tcW w:w="1607" w:type="dxa"/>
            <w:tcMar>
              <w:top w:w="50" w:type="dxa"/>
              <w:left w:w="100" w:type="dxa"/>
            </w:tcMar>
            <w:vAlign w:val="center"/>
          </w:tcPr>
          <w:p>
            <w:pPr>
              <w:spacing w:after="0" w:beforeAutospacing="0" w:afterAutospacing="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tc>
      </w:tr>
    </w:tbl>
    <w:p>
      <w:pPr>
        <w:sectPr>
          <w:type w:val="nextPage"/>
          <w:pgSz w:w="16383" w:h="11906" w:code="0" w:orient="landscape"/>
          <w:pgMar w:left="1701" w:right="850" w:top="1134" w:bottom="1134" w:header="720" w:footer="720" w:gutter="0"/>
          <w:cols w:equalWidth="1" w:space="720"/>
        </w:sectPr>
      </w:pPr>
    </w:p>
    <w:p>
      <w:pPr>
        <w:sectPr>
          <w:type w:val="nextPage"/>
          <w:pgSz w:w="16383" w:h="11906" w:code="0" w:orient="landscape"/>
          <w:pgMar w:left="1701" w:right="850" w:top="1134" w:bottom="1134" w:header="720" w:footer="720" w:gutter="0"/>
          <w:cols w:equalWidth="1" w:space="720"/>
        </w:sectPr>
      </w:pPr>
    </w:p>
    <w:p>
      <w:pPr>
        <w:spacing w:lineRule="auto" w:line="336" w:before="199" w:after="199" w:beforeAutospacing="0" w:afterAutospacing="0"/>
        <w:ind w:left="120"/>
      </w:pPr>
      <w:bookmarkEnd w:id="10"/>
      <w:bookmarkStart w:id="11" w:name="block-70780772"/>
      <w:r>
        <w:rPr>
          <w:rFonts w:ascii="Times New Roman" w:hAnsi="Times New Roman"/>
          <w:b w:val="1"/>
          <w:color w:val="000000"/>
          <w:sz w:val="28"/>
        </w:rPr>
        <w:t xml:space="preserve">ПРОВЕРЯЕМЫЕ ТРЕБОВАНИЯ К РЕЗУЛЬТАТАМ ОСВОЕНИЯ ОСНОВНОЙ </w:t>
      </w:r>
    </w:p>
    <w:p>
      <w:pPr>
        <w:spacing w:lineRule="auto" w:line="336" w:before="199" w:after="199" w:beforeAutospacing="0" w:afterAutospacing="0"/>
        <w:ind w:left="120"/>
      </w:pPr>
      <w:r>
        <w:rPr>
          <w:rFonts w:ascii="Times New Roman" w:hAnsi="Times New Roman"/>
          <w:b w:val="1"/>
          <w:color w:val="000000"/>
          <w:sz w:val="28"/>
        </w:rPr>
        <w:t>ОБРАЗОВАТЕЛЬНОЙ ПРОГРАММЫ</w:t>
      </w:r>
    </w:p>
    <w:p>
      <w:pPr>
        <w:spacing w:lineRule="auto" w:line="336" w:before="199" w:after="199" w:beforeAutospacing="0" w:afterAutospacing="0"/>
        <w:ind w:left="120"/>
      </w:pPr>
    </w:p>
    <w:p>
      <w:pPr>
        <w:spacing w:lineRule="auto" w:line="336" w:before="199" w:after="199" w:beforeAutospacing="0" w:afterAutospacing="0"/>
        <w:ind w:left="120"/>
      </w:pPr>
      <w:r>
        <w:rPr>
          <w:rFonts w:ascii="Times New Roman" w:hAnsi="Times New Roman"/>
          <w:b w:val="1"/>
          <w:color w:val="000000"/>
          <w:sz w:val="28"/>
        </w:rPr>
        <w:t>8 КЛАСС</w:t>
      </w:r>
    </w:p>
    <w:p>
      <w:pPr>
        <w:spacing w:after="0" w:beforeAutospacing="0" w:afterAutospacing="0"/>
        <w:ind w:left="120"/>
      </w:pPr>
    </w:p>
    <w:tbl>
      <w:tblPr>
        <w:tblW w:w="0" w:type="auto"/>
        <w:tblInd w:w="183" w:type="dxa"/>
        <w:tblBorders>
          <w:top w:val="single" w:sz="0" w:space="0" w:shadow="0" w:frame="0" w:color="auto"/>
          <w:left w:val="single" w:sz="0" w:space="0" w:shadow="0" w:frame="0" w:color="auto"/>
          <w:bottom w:val="single" w:sz="0" w:space="0" w:shadow="0" w:frame="0" w:color="auto"/>
          <w:right w:val="single" w:sz="0" w:space="0" w:shadow="0" w:frame="0" w:color="auto"/>
          <w:insideH w:val="single" w:sz="0" w:space="0" w:shadow="0" w:frame="0" w:color="auto"/>
          <w:insideV w:val="single" w:sz="0" w:space="0" w:shadow="0" w:frame="0" w:color="auto"/>
        </w:tblBorders>
        <w:tblLook w:val="04A0"/>
      </w:tblPr>
      <w:tblGrid/>
      <w:tr>
        <w:trPr>
          <w:trHeight w:hRule="atLeast" w:val="144"/>
        </w:trPr>
        <w:tc>
          <w:tcPr>
            <w:tcW w:w="1764" w:type="dxa"/>
            <w:tcMar>
              <w:top w:w="50" w:type="dxa"/>
              <w:left w:w="100" w:type="dxa"/>
            </w:tcMar>
            <w:vAlign w:val="center"/>
          </w:tcPr>
          <w:p>
            <w:pPr>
              <w:spacing w:after="0" w:beforeAutospacing="0" w:afterAutospacing="0"/>
              <w:ind w:left="272"/>
            </w:pPr>
            <w:r>
              <w:rPr>
                <w:rFonts w:ascii="Times New Roman" w:hAnsi="Times New Roman"/>
                <w:b w:val="1"/>
                <w:color w:val="000000"/>
                <w:sz w:val="24"/>
              </w:rPr>
              <w:t xml:space="preserve"> Код проверяемого результата </w:t>
            </w:r>
          </w:p>
        </w:tc>
        <w:tc>
          <w:tcPr>
            <w:tcW w:w="12153" w:type="dxa"/>
            <w:tcMar>
              <w:top w:w="50" w:type="dxa"/>
              <w:left w:w="100" w:type="dxa"/>
            </w:tcMar>
            <w:vAlign w:val="center"/>
          </w:tcPr>
          <w:p>
            <w:pPr>
              <w:spacing w:after="0" w:beforeAutospacing="0" w:afterAutospacing="0"/>
              <w:ind w:left="272"/>
            </w:pPr>
            <w:r>
              <w:rPr>
                <w:rFonts w:ascii="Times New Roman" w:hAnsi="Times New Roman"/>
                <w:b w:val="1"/>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По теме: «Первоначальные химические понятия»</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1.1</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1.2</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иллюстрировать взаимосвязь основных химических понятий и применять эти понятия при описании веществ и их превращений</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1.3</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использовать химическую символику для составления формул веществ и уравнений химических реакций</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1.4</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раскрывать смысл законов сохранения массы веществ, постоянства состава, атомно-молекулярного учения, закона Авогадро</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1.5</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определять валентность атомов элементов в бинарных соединениях</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1.6</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классифицировать химические реакции (по числу и составу участвующих в реакции веществ, по тепловому эффекту)</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1.7</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вычислять относительную молекулярную и молярную массы веществ</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1.8</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вычислять массовую долю химического элемента по формуле соединения,</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1.9</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 xml:space="preserve">вычислять массовую долю вещества в растворе </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1.10</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применять естественнонаучные методы познания – наблюдение, измерение, моделирование, эксперимент (реальный и мысленный)</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По теме: «Важнейшие представители неорганических веществ»</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2.1</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раскрывать смысл основных химических понятий: оксид, кислота, основание, соль</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2.2</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определять принадлежность веществ к определённому классу соединений по формулам</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2.3</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классифицировать неорганические вещества</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2.4</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2.5</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2.6</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2.7</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проводить расчёты по уравнению химической реакции</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 xml:space="preserve">По теме: «Периодический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3.1</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3.2</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классифицировать химические элементы</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3.3</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3.4</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3.5</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3.6</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определять степень окисления элементов в бинарных соединениях</w:t>
            </w:r>
          </w:p>
        </w:tc>
      </w:tr>
      <w:tr>
        <w:trPr>
          <w:trHeight w:hRule="atLeast" w:val="144"/>
        </w:trPr>
        <w:tc>
          <w:tcPr>
            <w:tcW w:w="1764"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3.7</w:t>
            </w:r>
          </w:p>
        </w:tc>
        <w:tc>
          <w:tcPr>
            <w:tcW w:w="12153"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определять вид химической связи (ковалентная и ионная) в неорганических соединениях</w:t>
            </w:r>
          </w:p>
        </w:tc>
      </w:tr>
    </w:tbl>
    <w:p>
      <w:pPr>
        <w:spacing w:after="0" w:beforeAutospacing="0" w:afterAutospacing="0"/>
        <w:ind w:left="120"/>
      </w:pPr>
    </w:p>
    <w:p>
      <w:pPr>
        <w:spacing w:before="199" w:after="199" w:beforeAutospacing="0" w:afterAutospacing="0"/>
        <w:ind w:left="120"/>
      </w:pPr>
      <w:r>
        <w:rPr>
          <w:rFonts w:ascii="Times New Roman" w:hAnsi="Times New Roman"/>
          <w:b w:val="1"/>
          <w:color w:val="000000"/>
          <w:sz w:val="28"/>
        </w:rPr>
        <w:t>9 КЛАСС</w:t>
      </w:r>
    </w:p>
    <w:p>
      <w:pPr>
        <w:spacing w:after="0" w:beforeAutospacing="0" w:afterAutospacing="0"/>
        <w:ind w:left="120"/>
      </w:pPr>
    </w:p>
    <w:tbl>
      <w:tblPr>
        <w:tblW w:w="0" w:type="auto"/>
        <w:tblInd w:w="183" w:type="dxa"/>
        <w:tblBorders>
          <w:top w:val="single" w:sz="0" w:space="0" w:shadow="0" w:frame="0" w:color="auto"/>
          <w:left w:val="single" w:sz="0" w:space="0" w:shadow="0" w:frame="0" w:color="auto"/>
          <w:bottom w:val="single" w:sz="0" w:space="0" w:shadow="0" w:frame="0" w:color="auto"/>
          <w:right w:val="single" w:sz="0" w:space="0" w:shadow="0" w:frame="0" w:color="auto"/>
          <w:insideH w:val="single" w:sz="0" w:space="0" w:shadow="0" w:frame="0" w:color="auto"/>
          <w:insideV w:val="single" w:sz="0" w:space="0" w:shadow="0" w:frame="0" w:color="auto"/>
        </w:tblBorders>
        <w:tblLook w:val="04A0"/>
      </w:tblPr>
      <w:tblGrid/>
      <w:tr>
        <w:trPr>
          <w:trHeight w:hRule="atLeast" w:val="144"/>
        </w:trPr>
        <w:tc>
          <w:tcPr>
            <w:tcW w:w="1988" w:type="dxa"/>
            <w:tcMar>
              <w:top w:w="50" w:type="dxa"/>
              <w:left w:w="100" w:type="dxa"/>
            </w:tcMar>
            <w:vAlign w:val="center"/>
          </w:tcPr>
          <w:p>
            <w:pPr>
              <w:spacing w:after="0" w:beforeAutospacing="0" w:afterAutospacing="0"/>
              <w:ind w:left="272"/>
            </w:pPr>
            <w:r>
              <w:rPr>
                <w:rFonts w:ascii="Times New Roman" w:hAnsi="Times New Roman"/>
                <w:b w:val="1"/>
                <w:color w:val="000000"/>
                <w:sz w:val="24"/>
              </w:rPr>
              <w:t xml:space="preserve"> Код проверяемого результата </w:t>
            </w:r>
          </w:p>
        </w:tc>
        <w:tc>
          <w:tcPr>
            <w:tcW w:w="11801" w:type="dxa"/>
            <w:tcMar>
              <w:top w:w="50" w:type="dxa"/>
              <w:left w:w="100" w:type="dxa"/>
            </w:tcMar>
            <w:vAlign w:val="center"/>
          </w:tcPr>
          <w:p>
            <w:pPr>
              <w:spacing w:after="0" w:beforeAutospacing="0" w:afterAutospacing="0"/>
              <w:ind w:left="272"/>
            </w:pPr>
            <w:r>
              <w:rPr>
                <w:rFonts w:ascii="Times New Roman" w:hAnsi="Times New Roman"/>
                <w:b w:val="1"/>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trPr>
          <w:trHeight w:hRule="atLeast" w:val="144"/>
        </w:trPr>
        <w:tc>
          <w:tcPr>
            <w:tcW w:w="198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w:t>
            </w:r>
          </w:p>
        </w:tc>
        <w:tc>
          <w:tcPr>
            <w:tcW w:w="11801"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По теме: «Вещество и химическая реакция»</w:t>
            </w:r>
          </w:p>
        </w:tc>
      </w:tr>
      <w:tr>
        <w:trPr>
          <w:trHeight w:hRule="atLeast" w:val="144"/>
        </w:trPr>
        <w:tc>
          <w:tcPr>
            <w:tcW w:w="198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1.1</w:t>
            </w:r>
          </w:p>
        </w:tc>
        <w:tc>
          <w:tcPr>
            <w:tcW w:w="11801"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сплавы, скорость химической реакции</w:t>
            </w:r>
          </w:p>
        </w:tc>
      </w:tr>
      <w:tr>
        <w:trPr>
          <w:trHeight w:hRule="atLeast" w:val="144"/>
        </w:trPr>
        <w:tc>
          <w:tcPr>
            <w:tcW w:w="198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1.2</w:t>
            </w:r>
          </w:p>
        </w:tc>
        <w:tc>
          <w:tcPr>
            <w:tcW w:w="11801"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иллюстрировать взаимосвязь основных химических понятий и применять эти понятия при описании веществ и их превращений</w:t>
            </w:r>
          </w:p>
        </w:tc>
      </w:tr>
      <w:tr>
        <w:trPr>
          <w:trHeight w:hRule="atLeast" w:val="144"/>
        </w:trPr>
        <w:tc>
          <w:tcPr>
            <w:tcW w:w="198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1.3</w:t>
            </w:r>
          </w:p>
        </w:tc>
        <w:tc>
          <w:tcPr>
            <w:tcW w:w="11801"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составлять уравнения электролитической диссоциации кислот, щелочей и солей, полные и сокращённые уравнения реакций ионного обмена</w:t>
            </w:r>
          </w:p>
        </w:tc>
      </w:tr>
      <w:tr>
        <w:trPr>
          <w:trHeight w:hRule="atLeast" w:val="144"/>
        </w:trPr>
        <w:tc>
          <w:tcPr>
            <w:tcW w:w="198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1.4</w:t>
            </w:r>
          </w:p>
        </w:tc>
        <w:tc>
          <w:tcPr>
            <w:tcW w:w="11801"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раскрывать сущность окислительно-восстановительных реакций посредством составления электронного баланса этих реакций</w:t>
            </w:r>
          </w:p>
        </w:tc>
      </w:tr>
      <w:tr>
        <w:trPr>
          <w:trHeight w:hRule="atLeast" w:val="144"/>
        </w:trPr>
        <w:tc>
          <w:tcPr>
            <w:tcW w:w="198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1.5</w:t>
            </w:r>
          </w:p>
        </w:tc>
        <w:tc>
          <w:tcPr>
            <w:tcW w:w="11801"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проводить расчёты по уравнению химической реакции</w:t>
            </w:r>
          </w:p>
        </w:tc>
      </w:tr>
      <w:tr>
        <w:trPr>
          <w:trHeight w:hRule="atLeast" w:val="144"/>
        </w:trPr>
        <w:tc>
          <w:tcPr>
            <w:tcW w:w="198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w:t>
            </w:r>
          </w:p>
        </w:tc>
        <w:tc>
          <w:tcPr>
            <w:tcW w:w="11801"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По темам: «Неметаллы и их соединения» и «Металлы и их соединения»</w:t>
            </w:r>
          </w:p>
        </w:tc>
      </w:tr>
      <w:tr>
        <w:trPr>
          <w:trHeight w:hRule="atLeast" w:val="144"/>
        </w:trPr>
        <w:tc>
          <w:tcPr>
            <w:tcW w:w="198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2.1</w:t>
            </w:r>
          </w:p>
        </w:tc>
        <w:tc>
          <w:tcPr>
            <w:tcW w:w="11801"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trPr>
          <w:trHeight w:hRule="atLeast" w:val="144"/>
        </w:trPr>
        <w:tc>
          <w:tcPr>
            <w:tcW w:w="198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2.2</w:t>
            </w:r>
          </w:p>
        </w:tc>
        <w:tc>
          <w:tcPr>
            <w:tcW w:w="11801"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составлять уравнения реакций, подтверждающих существование генетической связи между веществами различных классов</w:t>
            </w:r>
          </w:p>
        </w:tc>
      </w:tr>
      <w:tr>
        <w:trPr>
          <w:trHeight w:hRule="atLeast" w:val="144"/>
        </w:trPr>
        <w:tc>
          <w:tcPr>
            <w:tcW w:w="198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2.3</w:t>
            </w:r>
          </w:p>
        </w:tc>
        <w:tc>
          <w:tcPr>
            <w:tcW w:w="11801"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прогнозировать свойства веществ в зависимости от их строения, возможности протекания химических превращений в различных условиях</w:t>
            </w:r>
          </w:p>
        </w:tc>
      </w:tr>
      <w:tr>
        <w:trPr>
          <w:trHeight w:hRule="atLeast" w:val="144"/>
        </w:trPr>
        <w:tc>
          <w:tcPr>
            <w:tcW w:w="198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2.4</w:t>
            </w:r>
          </w:p>
        </w:tc>
        <w:tc>
          <w:tcPr>
            <w:tcW w:w="11801"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trPr>
          <w:trHeight w:hRule="atLeast" w:val="144"/>
        </w:trPr>
        <w:tc>
          <w:tcPr>
            <w:tcW w:w="198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2.5</w:t>
            </w:r>
          </w:p>
        </w:tc>
        <w:tc>
          <w:tcPr>
            <w:tcW w:w="11801"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trPr>
          <w:trHeight w:hRule="atLeast" w:val="144"/>
        </w:trPr>
        <w:tc>
          <w:tcPr>
            <w:tcW w:w="198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w:t>
            </w:r>
          </w:p>
        </w:tc>
        <w:tc>
          <w:tcPr>
            <w:tcW w:w="11801"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По теме: «Химия и окружающая среда»</w:t>
            </w:r>
          </w:p>
        </w:tc>
      </w:tr>
      <w:tr>
        <w:trPr>
          <w:trHeight w:hRule="atLeast" w:val="144"/>
        </w:trPr>
        <w:tc>
          <w:tcPr>
            <w:tcW w:w="198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3.1</w:t>
            </w:r>
          </w:p>
        </w:tc>
        <w:tc>
          <w:tcPr>
            <w:tcW w:w="11801"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раскрывать смысл основных химических понятий: ПДК вещества; коррозия металлов</w:t>
            </w:r>
          </w:p>
        </w:tc>
      </w:tr>
      <w:tr>
        <w:trPr>
          <w:trHeight w:hRule="atLeast" w:val="144"/>
        </w:trPr>
        <w:tc>
          <w:tcPr>
            <w:tcW w:w="198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3.2</w:t>
            </w:r>
          </w:p>
        </w:tc>
        <w:tc>
          <w:tcPr>
            <w:tcW w:w="11801"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pPr>
        <w:spacing w:after="0" w:beforeAutospacing="0" w:afterAutospacing="0"/>
        <w:ind w:left="120"/>
      </w:pPr>
    </w:p>
    <w:p>
      <w:pPr>
        <w:sectPr>
          <w:type w:val="nextPage"/>
          <w:pgSz w:w="11906" w:h="16383" w:code="0"/>
          <w:pgMar w:left="1701" w:right="850" w:top="1134" w:bottom="1134" w:header="720" w:footer="720" w:gutter="0"/>
          <w:cols w:equalWidth="1" w:space="720"/>
        </w:sectPr>
      </w:pPr>
    </w:p>
    <w:p>
      <w:pPr>
        <w:spacing w:lineRule="auto" w:line="336" w:before="199" w:after="120" w:beforeAutospacing="0" w:afterAutospacing="0"/>
        <w:ind w:left="120"/>
      </w:pPr>
      <w:bookmarkEnd w:id="11"/>
      <w:bookmarkStart w:id="12" w:name="block-70780773"/>
      <w:r>
        <w:rPr>
          <w:rFonts w:ascii="Times New Roman" w:hAnsi="Times New Roman"/>
          <w:b w:val="1"/>
          <w:color w:val="000000"/>
          <w:sz w:val="28"/>
        </w:rPr>
        <w:t>ПРОВЕРЯЕМЫЕ ЭЛЕМЕНТЫ СОДЕРЖАНИЯ</w:t>
      </w:r>
    </w:p>
    <w:p>
      <w:pPr>
        <w:spacing w:after="0" w:beforeAutospacing="0" w:afterAutospacing="0"/>
        <w:ind w:left="120"/>
      </w:pPr>
    </w:p>
    <w:p>
      <w:pPr>
        <w:spacing w:lineRule="auto" w:line="336" w:before="199" w:after="120" w:beforeAutospacing="0" w:afterAutospacing="0"/>
        <w:ind w:left="120"/>
      </w:pPr>
      <w:r>
        <w:rPr>
          <w:rFonts w:ascii="Times New Roman" w:hAnsi="Times New Roman"/>
          <w:b w:val="1"/>
          <w:color w:val="000000"/>
          <w:sz w:val="28"/>
        </w:rPr>
        <w:t>8 КЛАСС</w:t>
      </w:r>
    </w:p>
    <w:p>
      <w:pPr>
        <w:spacing w:after="0" w:beforeAutospacing="0" w:afterAutospacing="0"/>
        <w:ind w:left="120"/>
      </w:pPr>
    </w:p>
    <w:tbl>
      <w:tblPr>
        <w:tblW w:w="0" w:type="auto"/>
        <w:tblInd w:w="183" w:type="dxa"/>
        <w:tblBorders>
          <w:top w:val="single" w:sz="0" w:space="0" w:shadow="0" w:frame="0" w:color="auto"/>
          <w:left w:val="single" w:sz="0" w:space="0" w:shadow="0" w:frame="0" w:color="auto"/>
          <w:bottom w:val="single" w:sz="0" w:space="0" w:shadow="0" w:frame="0" w:color="auto"/>
          <w:right w:val="single" w:sz="0" w:space="0" w:shadow="0" w:frame="0" w:color="auto"/>
          <w:insideH w:val="single" w:sz="0" w:space="0" w:shadow="0" w:frame="0" w:color="auto"/>
          <w:insideV w:val="single" w:sz="0" w:space="0" w:shadow="0" w:frame="0" w:color="auto"/>
        </w:tblBorders>
        <w:tblLook w:val="04A0"/>
      </w:tblPr>
      <w:tblGrid/>
      <w:tr>
        <w:trPr>
          <w:trHeight w:hRule="atLeast" w:val="144"/>
        </w:trPr>
        <w:tc>
          <w:tcPr>
            <w:tcW w:w="1187" w:type="dxa"/>
            <w:tcMar>
              <w:top w:w="50" w:type="dxa"/>
              <w:left w:w="100" w:type="dxa"/>
            </w:tcMar>
            <w:vAlign w:val="center"/>
          </w:tcPr>
          <w:p>
            <w:pPr>
              <w:spacing w:after="0" w:beforeAutospacing="0" w:afterAutospacing="0"/>
              <w:ind w:left="272"/>
            </w:pPr>
            <w:r>
              <w:rPr>
                <w:rFonts w:ascii="Times New Roman" w:hAnsi="Times New Roman"/>
                <w:b w:val="1"/>
                <w:color w:val="000000"/>
                <w:sz w:val="24"/>
              </w:rPr>
              <w:t xml:space="preserve"> </w:t>
            </w:r>
            <w:r>
              <w:rPr>
                <w:rFonts w:ascii="Times New Roman" w:hAnsi="Times New Roman"/>
                <w:b w:val="1"/>
                <w:color w:val="000000"/>
                <w:sz w:val="24"/>
                <w:shd w:val="clear" w:fill="FFFFFF"/>
              </w:rPr>
              <w:t>Код</w:t>
            </w:r>
            <w:r>
              <w:rPr>
                <w:rFonts w:ascii="Times New Roman" w:hAnsi="Times New Roman"/>
                <w:b w:val="1"/>
                <w:color w:val="000000"/>
                <w:sz w:val="24"/>
              </w:rPr>
              <w:t xml:space="preserve"> </w:t>
            </w:r>
          </w:p>
        </w:tc>
        <w:tc>
          <w:tcPr>
            <w:tcW w:w="13059" w:type="dxa"/>
            <w:tcMar>
              <w:top w:w="50" w:type="dxa"/>
              <w:left w:w="100" w:type="dxa"/>
            </w:tcMar>
            <w:vAlign w:val="center"/>
          </w:tcPr>
          <w:p>
            <w:pPr>
              <w:spacing w:after="0" w:beforeAutospacing="0" w:afterAutospacing="0"/>
              <w:ind w:left="272"/>
            </w:pPr>
            <w:r>
              <w:rPr>
                <w:rFonts w:ascii="Times New Roman" w:hAnsi="Times New Roman"/>
                <w:b w:val="1"/>
                <w:color w:val="000000"/>
                <w:sz w:val="24"/>
              </w:rPr>
              <w:t xml:space="preserve"> Проверяемый элемент содержания </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Первоначальные химические понятия</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1.1</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Предмет химии. Роль химии в жизни человека. Химия в системе наук. Тела и вещества. Физические свойства веществ. Агрегатное состояние веществ</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1.2</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Понятие о методах познания в химии. Чистые вещества и смеси. Способы разделения смесей</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1.3</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Атомы и молекулы. Химические элементы. Символы химических элементов. Простые и сложные вещества. Атомно-молекулярное учение</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1.4</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1.5</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1.6</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1.7</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Важнейшие представители неорганических веществ</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2.1</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2.2</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2.3</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2.4</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Молярный объём газов. Расчёты по химическим уравнениям</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2.5</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2.6</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2.7</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2.8</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2.9</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Соли. Номенклатура солей. Физические и химические свойства солей. Получение солей</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2.10</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Генетическая связь между классами неорганических соединений</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2.11</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w:t>
            </w:r>
          </w:p>
        </w:tc>
        <w:tc>
          <w:tcPr>
            <w:tcW w:w="13059" w:type="dxa"/>
            <w:tcMar>
              <w:top w:w="50" w:type="dxa"/>
              <w:left w:w="100" w:type="dxa"/>
            </w:tcMar>
            <w:vAlign w:val="center"/>
          </w:tcPr>
          <w:p>
            <w:pPr>
              <w:spacing w:lineRule="auto" w:line="336" w:after="0" w:beforeAutospacing="0" w:afterAutospacing="0"/>
              <w:ind w:left="365"/>
            </w:pPr>
            <w:r>
              <w:rPr>
                <w:rFonts w:ascii="Times New Roman" w:hAnsi="Times New Roman"/>
                <w:color w:val="000000"/>
                <w:sz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3.1</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3.2</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3.3</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3.4</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3.5</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Химическая связь. Ковалентная (полярная и неполярная) связь. Электроотрицательность химических элементов. Ионная связь</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3.6</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Степень окисления. Окислительновосстановительные реакции. Процессы окисления и восстановления. Окислители и восстановители</w:t>
            </w:r>
          </w:p>
        </w:tc>
      </w:tr>
      <w:tr>
        <w:trPr>
          <w:trHeight w:hRule="atLeast" w:val="144"/>
        </w:trPr>
        <w:tc>
          <w:tcPr>
            <w:tcW w:w="1187"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3.7</w:t>
            </w:r>
          </w:p>
        </w:tc>
        <w:tc>
          <w:tcPr>
            <w:tcW w:w="1305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pPr>
        <w:spacing w:after="0" w:beforeAutospacing="0" w:afterAutospacing="0"/>
        <w:ind w:left="120"/>
      </w:pPr>
    </w:p>
    <w:p>
      <w:pPr>
        <w:spacing w:before="199" w:after="199" w:beforeAutospacing="0" w:afterAutospacing="0"/>
        <w:ind w:left="120"/>
      </w:pPr>
      <w:r>
        <w:rPr>
          <w:rFonts w:ascii="Times New Roman" w:hAnsi="Times New Roman"/>
          <w:b w:val="1"/>
          <w:color w:val="000000"/>
          <w:sz w:val="28"/>
        </w:rPr>
        <w:t>9 КЛАСС</w:t>
      </w:r>
    </w:p>
    <w:p>
      <w:pPr>
        <w:spacing w:after="0" w:beforeAutospacing="0" w:afterAutospacing="0"/>
        <w:ind w:left="120"/>
      </w:pPr>
    </w:p>
    <w:tbl>
      <w:tblPr>
        <w:tblW w:w="0" w:type="auto"/>
        <w:tblInd w:w="183" w:type="dxa"/>
        <w:tblBorders>
          <w:top w:val="single" w:sz="0" w:space="0" w:shadow="0" w:frame="0" w:color="auto"/>
          <w:left w:val="single" w:sz="0" w:space="0" w:shadow="0" w:frame="0" w:color="auto"/>
          <w:bottom w:val="single" w:sz="0" w:space="0" w:shadow="0" w:frame="0" w:color="auto"/>
          <w:right w:val="single" w:sz="0" w:space="0" w:shadow="0" w:frame="0" w:color="auto"/>
          <w:insideH w:val="single" w:sz="0" w:space="0" w:shadow="0" w:frame="0" w:color="auto"/>
          <w:insideV w:val="single" w:sz="0" w:space="0" w:shadow="0" w:frame="0" w:color="auto"/>
        </w:tblBorders>
        <w:tblLook w:val="04A0"/>
      </w:tblPr>
      <w:tblGrid/>
      <w:tr>
        <w:trPr>
          <w:trHeight w:hRule="atLeast" w:val="144"/>
        </w:trPr>
        <w:tc>
          <w:tcPr>
            <w:tcW w:w="1196" w:type="dxa"/>
            <w:tcMar>
              <w:top w:w="50" w:type="dxa"/>
              <w:left w:w="100" w:type="dxa"/>
            </w:tcMar>
            <w:vAlign w:val="center"/>
          </w:tcPr>
          <w:p>
            <w:pPr>
              <w:spacing w:after="0" w:beforeAutospacing="0" w:afterAutospacing="0"/>
              <w:ind w:left="272"/>
            </w:pPr>
            <w:r>
              <w:rPr>
                <w:rFonts w:ascii="Times New Roman" w:hAnsi="Times New Roman"/>
                <w:b w:val="1"/>
                <w:color w:val="000000"/>
                <w:sz w:val="24"/>
              </w:rPr>
              <w:t xml:space="preserve"> Код </w:t>
            </w:r>
          </w:p>
        </w:tc>
        <w:tc>
          <w:tcPr>
            <w:tcW w:w="13046" w:type="dxa"/>
            <w:tcMar>
              <w:top w:w="50" w:type="dxa"/>
              <w:left w:w="100" w:type="dxa"/>
            </w:tcMar>
            <w:vAlign w:val="center"/>
          </w:tcPr>
          <w:p>
            <w:pPr>
              <w:spacing w:after="0" w:beforeAutospacing="0" w:afterAutospacing="0"/>
              <w:ind w:left="272"/>
            </w:pPr>
            <w:r>
              <w:rPr>
                <w:rFonts w:ascii="Times New Roman" w:hAnsi="Times New Roman"/>
                <w:b w:val="1"/>
                <w:color w:val="000000"/>
                <w:sz w:val="24"/>
              </w:rPr>
              <w:t xml:space="preserve"> Проверяемый элемент содержания </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w:t>
            </w:r>
          </w:p>
        </w:tc>
        <w:tc>
          <w:tcPr>
            <w:tcW w:w="13046" w:type="dxa"/>
            <w:tcMar>
              <w:top w:w="50" w:type="dxa"/>
              <w:left w:w="100" w:type="dxa"/>
            </w:tcMar>
            <w:vAlign w:val="center"/>
          </w:tcPr>
          <w:p>
            <w:pPr>
              <w:shd w:val="clear" w:fill="FFFFFF"/>
              <w:spacing w:lineRule="auto" w:line="336" w:after="0" w:beforeAutospacing="0" w:afterAutospacing="0"/>
              <w:ind w:left="365"/>
              <w:jc w:val="both"/>
            </w:pPr>
            <w:r>
              <w:rPr>
                <w:rFonts w:ascii="Times New Roman" w:hAnsi="Times New Roman"/>
                <w:color w:val="000000"/>
                <w:sz w:val="24"/>
              </w:rPr>
              <w:t xml:space="preserve">Вещество и химическая реакция. Повторение </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1.1</w:t>
            </w:r>
          </w:p>
        </w:tc>
        <w:tc>
          <w:tcPr>
            <w:tcW w:w="13046" w:type="dxa"/>
            <w:tcMar>
              <w:top w:w="50" w:type="dxa"/>
              <w:left w:w="100" w:type="dxa"/>
            </w:tcMar>
            <w:vAlign w:val="center"/>
          </w:tcPr>
          <w:p>
            <w:pPr>
              <w:shd w:val="clear" w:fill="FFFFFF"/>
              <w:spacing w:lineRule="auto" w:line="336" w:after="0" w:beforeAutospacing="0" w:afterAutospacing="0"/>
              <w:ind w:left="365"/>
              <w:jc w:val="both"/>
            </w:pPr>
            <w:r>
              <w:rPr>
                <w:rFonts w:ascii="Times New Roman" w:hAnsi="Times New Roman"/>
                <w:color w:val="000000"/>
                <w:sz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1.2</w:t>
            </w:r>
          </w:p>
        </w:tc>
        <w:tc>
          <w:tcPr>
            <w:tcW w:w="13046" w:type="dxa"/>
            <w:tcMar>
              <w:top w:w="50" w:type="dxa"/>
              <w:left w:w="100" w:type="dxa"/>
            </w:tcMar>
            <w:vAlign w:val="center"/>
          </w:tcPr>
          <w:p>
            <w:pPr>
              <w:shd w:val="clear" w:fill="FFFFFF"/>
              <w:spacing w:lineRule="auto" w:line="336" w:after="0" w:beforeAutospacing="0" w:afterAutospacing="0"/>
              <w:ind w:left="365"/>
              <w:jc w:val="both"/>
            </w:pPr>
            <w:r>
              <w:rPr>
                <w:rFonts w:ascii="Times New Roman" w:hAnsi="Times New Roman"/>
                <w:color w:val="000000"/>
                <w:sz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1.3</w:t>
            </w:r>
          </w:p>
        </w:tc>
        <w:tc>
          <w:tcPr>
            <w:tcW w:w="13046" w:type="dxa"/>
            <w:tcMar>
              <w:top w:w="50" w:type="dxa"/>
              <w:left w:w="100" w:type="dxa"/>
            </w:tcMar>
            <w:vAlign w:val="center"/>
          </w:tcPr>
          <w:p>
            <w:pPr>
              <w:shd w:val="clear" w:fill="FFFFFF"/>
              <w:spacing w:lineRule="auto" w:line="336" w:after="0" w:beforeAutospacing="0" w:afterAutospacing="0"/>
              <w:ind w:left="365"/>
              <w:jc w:val="both"/>
            </w:pPr>
            <w:r>
              <w:rPr>
                <w:rFonts w:ascii="Times New Roman" w:hAnsi="Times New Roman"/>
                <w:color w:val="000000"/>
                <w:sz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1.4</w:t>
            </w:r>
          </w:p>
        </w:tc>
        <w:tc>
          <w:tcPr>
            <w:tcW w:w="13046" w:type="dxa"/>
            <w:tcMar>
              <w:top w:w="50" w:type="dxa"/>
              <w:left w:w="100" w:type="dxa"/>
            </w:tcMar>
            <w:vAlign w:val="center"/>
          </w:tcPr>
          <w:p>
            <w:pPr>
              <w:shd w:val="clear" w:fill="FFFFFF"/>
              <w:spacing w:lineRule="auto" w:line="336" w:after="0" w:beforeAutospacing="0" w:afterAutospacing="0"/>
              <w:ind w:left="365"/>
              <w:jc w:val="both"/>
            </w:pPr>
            <w:r>
              <w:rPr>
                <w:rFonts w:ascii="Times New Roman" w:hAnsi="Times New Roman"/>
                <w:color w:val="000000"/>
                <w:sz w:val="24"/>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1.5</w:t>
            </w:r>
          </w:p>
        </w:tc>
        <w:tc>
          <w:tcPr>
            <w:tcW w:w="13046" w:type="dxa"/>
            <w:tcMar>
              <w:top w:w="50" w:type="dxa"/>
              <w:left w:w="100" w:type="dxa"/>
            </w:tcMar>
            <w:vAlign w:val="center"/>
          </w:tcPr>
          <w:p>
            <w:pPr>
              <w:shd w:val="clear" w:fill="FFFFFF"/>
              <w:spacing w:lineRule="auto" w:line="336" w:after="0" w:beforeAutospacing="0" w:afterAutospacing="0"/>
              <w:ind w:left="365"/>
              <w:jc w:val="both"/>
            </w:pPr>
            <w:r>
              <w:rPr>
                <w:rFonts w:ascii="Times New Roman" w:hAnsi="Times New Roman"/>
                <w:color w:val="000000"/>
                <w:sz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1.6</w:t>
            </w:r>
          </w:p>
        </w:tc>
        <w:tc>
          <w:tcPr>
            <w:tcW w:w="13046" w:type="dxa"/>
            <w:tcMar>
              <w:top w:w="50" w:type="dxa"/>
              <w:left w:w="100" w:type="dxa"/>
            </w:tcMar>
            <w:vAlign w:val="center"/>
          </w:tcPr>
          <w:p>
            <w:pPr>
              <w:shd w:val="clear" w:fill="FFFFFF"/>
              <w:spacing w:lineRule="auto" w:line="336" w:after="0" w:beforeAutospacing="0" w:afterAutospacing="0"/>
              <w:ind w:left="365"/>
              <w:jc w:val="both"/>
            </w:pPr>
            <w:r>
              <w:rPr>
                <w:rFonts w:ascii="Times New Roman" w:hAnsi="Times New Roman"/>
                <w:color w:val="000000"/>
                <w:sz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1.7</w:t>
            </w:r>
          </w:p>
        </w:tc>
        <w:tc>
          <w:tcPr>
            <w:tcW w:w="13046" w:type="dxa"/>
            <w:tcMar>
              <w:top w:w="50" w:type="dxa"/>
              <w:left w:w="100" w:type="dxa"/>
            </w:tcMar>
            <w:vAlign w:val="center"/>
          </w:tcPr>
          <w:p>
            <w:pPr>
              <w:shd w:val="clear" w:fill="FFFFFF"/>
              <w:spacing w:lineRule="auto" w:line="336" w:after="0" w:beforeAutospacing="0" w:afterAutospacing="0"/>
              <w:ind w:left="365"/>
              <w:jc w:val="both"/>
            </w:pPr>
            <w:r>
              <w:rPr>
                <w:rFonts w:ascii="Times New Roman" w:hAnsi="Times New Roman"/>
                <w:color w:val="000000"/>
                <w:sz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w:t>
            </w:r>
          </w:p>
        </w:tc>
        <w:tc>
          <w:tcPr>
            <w:tcW w:w="13046" w:type="dxa"/>
            <w:tcMar>
              <w:top w:w="50" w:type="dxa"/>
              <w:left w:w="100" w:type="dxa"/>
            </w:tcMar>
            <w:vAlign w:val="center"/>
          </w:tcPr>
          <w:p>
            <w:pPr>
              <w:shd w:val="clear" w:fill="FFFFFF"/>
              <w:spacing w:lineRule="auto" w:line="336" w:after="0" w:beforeAutospacing="0" w:afterAutospacing="0"/>
              <w:ind w:left="365"/>
              <w:jc w:val="both"/>
            </w:pPr>
            <w:r>
              <w:rPr>
                <w:rFonts w:ascii="Times New Roman" w:hAnsi="Times New Roman"/>
                <w:color w:val="000000"/>
                <w:sz w:val="24"/>
              </w:rPr>
              <w:t>Неметаллы и их соединения</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2.1</w:t>
            </w:r>
          </w:p>
        </w:tc>
        <w:tc>
          <w:tcPr>
            <w:tcW w:w="13046"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2.2</w:t>
            </w:r>
          </w:p>
        </w:tc>
        <w:tc>
          <w:tcPr>
            <w:tcW w:w="13046"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2.3</w:t>
            </w:r>
          </w:p>
        </w:tc>
        <w:tc>
          <w:tcPr>
            <w:tcW w:w="13046"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2.4</w:t>
            </w:r>
          </w:p>
        </w:tc>
        <w:tc>
          <w:tcPr>
            <w:tcW w:w="13046"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2.5</w:t>
            </w:r>
          </w:p>
        </w:tc>
        <w:tc>
          <w:tcPr>
            <w:tcW w:w="13046"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2.6</w:t>
            </w:r>
          </w:p>
        </w:tc>
        <w:tc>
          <w:tcPr>
            <w:tcW w:w="13046"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2.7</w:t>
            </w:r>
          </w:p>
        </w:tc>
        <w:tc>
          <w:tcPr>
            <w:tcW w:w="13046"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2.8</w:t>
            </w:r>
          </w:p>
        </w:tc>
        <w:tc>
          <w:tcPr>
            <w:tcW w:w="13046"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w:t>
            </w:r>
          </w:p>
        </w:tc>
        <w:tc>
          <w:tcPr>
            <w:tcW w:w="13046" w:type="dxa"/>
            <w:tcMar>
              <w:top w:w="50" w:type="dxa"/>
              <w:left w:w="100" w:type="dxa"/>
            </w:tcMar>
            <w:vAlign w:val="center"/>
          </w:tcPr>
          <w:p>
            <w:pPr>
              <w:shd w:val="clear" w:fill="FFFFFF"/>
              <w:spacing w:lineRule="auto" w:line="336" w:after="0" w:beforeAutospacing="0" w:afterAutospacing="0"/>
              <w:ind w:left="365"/>
              <w:jc w:val="both"/>
            </w:pPr>
            <w:r>
              <w:rPr>
                <w:rFonts w:ascii="Times New Roman" w:hAnsi="Times New Roman"/>
                <w:color w:val="000000"/>
                <w:sz w:val="24"/>
              </w:rPr>
              <w:t xml:space="preserve">Металлы и их соединения </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3.1</w:t>
            </w:r>
          </w:p>
        </w:tc>
        <w:tc>
          <w:tcPr>
            <w:tcW w:w="13046"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3.2</w:t>
            </w:r>
          </w:p>
        </w:tc>
        <w:tc>
          <w:tcPr>
            <w:tcW w:w="13046"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3.3</w:t>
            </w:r>
          </w:p>
        </w:tc>
        <w:tc>
          <w:tcPr>
            <w:tcW w:w="13046"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3.4</w:t>
            </w:r>
          </w:p>
        </w:tc>
        <w:tc>
          <w:tcPr>
            <w:tcW w:w="13046"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3.5</w:t>
            </w:r>
          </w:p>
        </w:tc>
        <w:tc>
          <w:tcPr>
            <w:tcW w:w="13046"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3.6</w:t>
            </w:r>
          </w:p>
        </w:tc>
        <w:tc>
          <w:tcPr>
            <w:tcW w:w="13046"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3.7</w:t>
            </w:r>
          </w:p>
        </w:tc>
        <w:tc>
          <w:tcPr>
            <w:tcW w:w="13046" w:type="dxa"/>
            <w:tcMar>
              <w:top w:w="50" w:type="dxa"/>
              <w:left w:w="100" w:type="dxa"/>
            </w:tcMar>
            <w:vAlign w:val="center"/>
          </w:tcPr>
          <w:p>
            <w:pPr>
              <w:shd w:val="clear" w:fill="FFFFFF"/>
              <w:spacing w:lineRule="auto" w:line="336" w:after="0" w:beforeAutospacing="0" w:afterAutospacing="0"/>
              <w:ind w:left="365"/>
              <w:jc w:val="both"/>
            </w:pPr>
            <w:r>
              <w:rPr>
                <w:rFonts w:ascii="Times New Roman" w:hAnsi="Times New Roman"/>
                <w:color w:val="000000"/>
                <w:sz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w:t>
            </w:r>
          </w:p>
        </w:tc>
        <w:tc>
          <w:tcPr>
            <w:tcW w:w="13046" w:type="dxa"/>
            <w:tcMar>
              <w:top w:w="50" w:type="dxa"/>
              <w:left w:w="100" w:type="dxa"/>
            </w:tcMar>
            <w:vAlign w:val="center"/>
          </w:tcPr>
          <w:p>
            <w:pPr>
              <w:shd w:val="clear" w:fill="FFFFFF"/>
              <w:spacing w:lineRule="auto" w:line="336" w:after="0" w:beforeAutospacing="0" w:afterAutospacing="0"/>
              <w:ind w:left="365"/>
              <w:jc w:val="both"/>
            </w:pPr>
            <w:r>
              <w:rPr>
                <w:rFonts w:ascii="Times New Roman" w:hAnsi="Times New Roman"/>
                <w:color w:val="000000"/>
                <w:sz w:val="24"/>
              </w:rPr>
              <w:t xml:space="preserve">Химия и окружающая среда </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4.1</w:t>
            </w:r>
          </w:p>
        </w:tc>
        <w:tc>
          <w:tcPr>
            <w:tcW w:w="13046" w:type="dxa"/>
            <w:tcMar>
              <w:top w:w="50" w:type="dxa"/>
              <w:left w:w="100" w:type="dxa"/>
            </w:tcMar>
            <w:vAlign w:val="center"/>
          </w:tcPr>
          <w:p>
            <w:pPr>
              <w:shd w:val="clear" w:fill="FFFFFF"/>
              <w:spacing w:lineRule="auto" w:line="336" w:after="0" w:beforeAutospacing="0" w:afterAutospacing="0"/>
              <w:ind w:left="365"/>
              <w:jc w:val="both"/>
            </w:pPr>
            <w:r>
              <w:rPr>
                <w:rFonts w:ascii="Times New Roman" w:hAnsi="Times New Roman"/>
                <w:color w:val="000000"/>
                <w:sz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4.2</w:t>
            </w:r>
          </w:p>
        </w:tc>
        <w:tc>
          <w:tcPr>
            <w:tcW w:w="13046" w:type="dxa"/>
            <w:tcMar>
              <w:top w:w="50" w:type="dxa"/>
              <w:left w:w="100" w:type="dxa"/>
            </w:tcMar>
            <w:vAlign w:val="center"/>
          </w:tcPr>
          <w:p>
            <w:pPr>
              <w:shd w:val="clear" w:fill="FFFFFF"/>
              <w:spacing w:lineRule="auto" w:line="336" w:after="0" w:beforeAutospacing="0" w:afterAutospacing="0"/>
              <w:ind w:left="365"/>
              <w:jc w:val="both"/>
            </w:pPr>
            <w:r>
              <w:rPr>
                <w:rFonts w:ascii="Times New Roman" w:hAnsi="Times New Roman"/>
                <w:color w:val="000000"/>
                <w:sz w:val="24"/>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trPr>
          <w:trHeight w:hRule="atLeast" w:val="144"/>
        </w:trPr>
        <w:tc>
          <w:tcPr>
            <w:tcW w:w="1196"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4.3</w:t>
            </w:r>
          </w:p>
        </w:tc>
        <w:tc>
          <w:tcPr>
            <w:tcW w:w="13046" w:type="dxa"/>
            <w:tcMar>
              <w:top w:w="50" w:type="dxa"/>
              <w:left w:w="100" w:type="dxa"/>
            </w:tcMar>
            <w:vAlign w:val="center"/>
          </w:tcPr>
          <w:p>
            <w:pPr>
              <w:shd w:val="clear" w:fill="FFFFFF"/>
              <w:spacing w:lineRule="auto" w:line="336" w:after="0" w:beforeAutospacing="0" w:afterAutospacing="0"/>
              <w:ind w:left="365"/>
              <w:jc w:val="both"/>
            </w:pPr>
            <w:r>
              <w:rPr>
                <w:rFonts w:ascii="Times New Roman" w:hAnsi="Times New Roman"/>
                <w:color w:val="000000"/>
                <w:sz w:val="24"/>
              </w:rPr>
              <w:t>Химический эксперимент: изучение образцов материалов (стекло, сплавы металлов, полимерные материалы)</w:t>
            </w:r>
          </w:p>
        </w:tc>
      </w:tr>
    </w:tbl>
    <w:p>
      <w:pPr>
        <w:spacing w:after="0" w:beforeAutospacing="0" w:afterAutospacing="0"/>
        <w:ind w:left="120"/>
      </w:pPr>
    </w:p>
    <w:p>
      <w:pPr>
        <w:sectPr>
          <w:type w:val="nextPage"/>
          <w:pgSz w:w="11906" w:h="16383" w:code="0"/>
          <w:pgMar w:left="1701" w:right="850" w:top="1134" w:bottom="1134" w:header="720" w:footer="720" w:gutter="0"/>
          <w:cols w:equalWidth="1" w:space="720"/>
        </w:sectPr>
      </w:pPr>
    </w:p>
    <w:p>
      <w:pPr>
        <w:spacing w:lineRule="auto" w:line="336" w:before="199" w:after="120" w:beforeAutospacing="0" w:afterAutospacing="0"/>
        <w:ind w:left="120"/>
      </w:pPr>
      <w:bookmarkEnd w:id="12"/>
      <w:bookmarkStart w:id="13" w:name="block-70780774"/>
      <w:r>
        <w:rPr>
          <w:rFonts w:ascii="Times New Roman" w:hAnsi="Times New Roman"/>
          <w:b w:val="1"/>
          <w:color w:val="000000"/>
          <w:sz w:val="28"/>
        </w:rPr>
        <w:t>ПРОВЕРЯЕМЫЕ НА ОГЭ ПО ХИМИИ ТРЕБОВАНИЯ К РЕЗУЛЬТАТАМ ОСВОЕНИЯ ОСНОВНОЙ ОБРАЗОВАТЕЛЬНОЙ ПРОГРАММЫ ОСНОВНОГО ОБЩЕГО ОБРАЗОВАНИЯ</w:t>
      </w:r>
    </w:p>
    <w:p>
      <w:pPr>
        <w:spacing w:lineRule="auto" w:line="336" w:after="0" w:beforeAutospacing="0" w:afterAutospacing="0"/>
        <w:ind w:left="120"/>
      </w:pPr>
    </w:p>
    <w:tbl>
      <w:tblPr>
        <w:tblW w:w="0" w:type="auto"/>
        <w:tblInd w:w="183" w:type="dxa"/>
        <w:tblBorders>
          <w:top w:val="single" w:sz="0" w:space="0" w:shadow="0" w:frame="0" w:color="auto"/>
          <w:left w:val="single" w:sz="0" w:space="0" w:shadow="0" w:frame="0" w:color="auto"/>
          <w:bottom w:val="single" w:sz="0" w:space="0" w:shadow="0" w:frame="0" w:color="auto"/>
          <w:right w:val="single" w:sz="0" w:space="0" w:shadow="0" w:frame="0" w:color="auto"/>
          <w:insideH w:val="single" w:sz="0" w:space="0" w:shadow="0" w:frame="0" w:color="auto"/>
          <w:insideV w:val="single" w:sz="0" w:space="0" w:shadow="0" w:frame="0" w:color="auto"/>
        </w:tblBorders>
        <w:tblLook w:val="04A0"/>
      </w:tblPr>
      <w:tblGrid/>
      <w:tr>
        <w:trPr>
          <w:trHeight w:hRule="atLeast" w:val="144"/>
        </w:trPr>
        <w:tc>
          <w:tcPr>
            <w:tcW w:w="2003" w:type="dxa"/>
            <w:tcMar>
              <w:top w:w="50" w:type="dxa"/>
              <w:left w:w="100" w:type="dxa"/>
            </w:tcMar>
            <w:vAlign w:val="center"/>
          </w:tcPr>
          <w:p>
            <w:pPr>
              <w:spacing w:after="0" w:beforeAutospacing="0" w:afterAutospacing="0"/>
              <w:ind w:left="272"/>
            </w:pPr>
            <w:r>
              <w:rPr>
                <w:rFonts w:ascii="Times New Roman" w:hAnsi="Times New Roman"/>
                <w:b w:val="1"/>
                <w:color w:val="000000"/>
                <w:sz w:val="24"/>
              </w:rPr>
              <w:t xml:space="preserve"> Код проверяемого требования </w:t>
            </w:r>
          </w:p>
        </w:tc>
        <w:tc>
          <w:tcPr>
            <w:tcW w:w="11399" w:type="dxa"/>
            <w:tcMar>
              <w:top w:w="50" w:type="dxa"/>
              <w:left w:w="100" w:type="dxa"/>
            </w:tcMar>
            <w:vAlign w:val="center"/>
          </w:tcPr>
          <w:p>
            <w:pPr>
              <w:spacing w:after="0" w:beforeAutospacing="0" w:afterAutospacing="0"/>
              <w:ind w:left="272"/>
            </w:pPr>
            <w:r>
              <w:rPr>
                <w:rFonts w:ascii="Times New Roman" w:hAnsi="Times New Roman"/>
                <w:b w:val="1"/>
                <w:color w:val="000000"/>
                <w:sz w:val="24"/>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Представление:</w:t>
            </w:r>
            <w:r>
              <w:rPr>
                <w:rFonts w:ascii="Times New Roman" w:hAnsi="Times New Roman"/>
                <w:i w:val="1"/>
                <w:color w:val="000000"/>
                <w:sz w:val="24"/>
                <w:shd w:val="clear" w:fill="FFFFFF"/>
              </w:rPr>
              <w:t xml:space="preserve"> </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1.1</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1.2</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1.3</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Владение системой химических знаний и умение применять систему химических знаний, которая включает:</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2.1</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объём,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решётка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2.2</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основополагающие законы химии: закон сохранения массы, периодический закон Д.И. Менделеева, закон постоянства состава, закон Авогадро</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2.3</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 xml:space="preserve">теории химии: атомно-молекулярная теория, теория электролитической диссоциации </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Владение основами химической грамотности, включающей:</w:t>
            </w:r>
            <w:r>
              <w:rPr>
                <w:rFonts w:ascii="Times New Roman" w:hAnsi="Times New Roman"/>
                <w:i w:val="1"/>
                <w:color w:val="000000"/>
                <w:sz w:val="24"/>
                <w:shd w:val="clear" w:fill="FFFFFF"/>
              </w:rPr>
              <w:t xml:space="preserve"> </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3.1</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3.2</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умение интегрировать химические знания со знаниями других учебных предметов</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3.3</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 xml:space="preserve">наличие опыта работы с различными источниками информации по химии (научная и научно-популярная литература, словари, справочники, интернет-ресурсы) </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3.4</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умение объективно оценивать информацию о веществах, их превращениях и практическом применении и умение использовать её для решения учебно-познавательных задач</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r>
              <w:rPr>
                <w:rFonts w:ascii="Times New Roman" w:hAnsi="Times New Roman"/>
                <w:color w:val="000000"/>
                <w:sz w:val="24"/>
                <w:shd w:val="clear" w:fill="FFFFFF"/>
              </w:rPr>
              <w:t xml:space="preserve"> </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5</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трёх периодов, калия и кальция</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6</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7</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Умение классифицировать:</w:t>
            </w:r>
            <w:r>
              <w:rPr>
                <w:rFonts w:ascii="Times New Roman" w:hAnsi="Times New Roman"/>
                <w:color w:val="000000"/>
                <w:sz w:val="24"/>
                <w:shd w:val="clear" w:fill="FFFFFF"/>
              </w:rPr>
              <w:t xml:space="preserve"> </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7.1</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химические элементы</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7.2</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неорганические вещества</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7.3</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химические реакции</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8</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Умение определять:</w:t>
            </w:r>
            <w:r>
              <w:rPr>
                <w:rFonts w:ascii="Times New Roman" w:hAnsi="Times New Roman"/>
                <w:color w:val="000000"/>
                <w:sz w:val="24"/>
                <w:shd w:val="clear" w:fill="FFFFFF"/>
              </w:rPr>
              <w:t xml:space="preserve"> </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8.1</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валентность и степень окисления химических элементов, заряд иона</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8.2</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 xml:space="preserve">вид химической связи и тип кристаллической структуры в соединениях </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8.3</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 xml:space="preserve">характер среды в водных растворах веществ (кислот, оснований) </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8.4</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окислитель и восстановитель</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9</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Умение характеризовать физические и химические свойства:</w:t>
            </w:r>
            <w:r>
              <w:rPr>
                <w:rFonts w:ascii="Times New Roman" w:hAnsi="Times New Roman"/>
                <w:color w:val="000000"/>
                <w:sz w:val="24"/>
                <w:shd w:val="clear" w:fill="FFFFFF"/>
              </w:rPr>
              <w:t xml:space="preserve"> </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9.1</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простых веществ (кислород, озон, водород, графит, алмаз, кремний, азот, фосфор, сера, хлор, натрий, калий, магний, кальций, алюминий, железо)</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9.2</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сложных веществ, в том числе их водных растворов (вода, аммиак, хлороводород, сероводород, оксиды и гидроксиды металлов I–IIA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9.3</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 xml:space="preserve">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10</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Умение составлять молекулярные и ионные уравнения реакций, в том числе</w:t>
            </w:r>
            <w:r>
              <w:rPr>
                <w:rFonts w:ascii="Times New Roman" w:hAnsi="Times New Roman"/>
                <w:color w:val="000000"/>
                <w:sz w:val="24"/>
                <w:shd w:val="clear" w:fill="FFFFFF"/>
              </w:rPr>
              <w:t>:</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10.1</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 xml:space="preserve">реакций ионного обмена </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10.2</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окислительно-восстановительных реакций</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10.3</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 xml:space="preserve">иллюстрирующих химические свойства изученных классов (групп) неорганических веществ </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10.4</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подтверждающих генетическую взаимосвязь между ними</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11</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Умение вычислять (проводить расчёты</w:t>
            </w:r>
            <w:r>
              <w:rPr>
                <w:rFonts w:ascii="Times New Roman" w:hAnsi="Times New Roman"/>
                <w:color w:val="000000"/>
                <w:sz w:val="24"/>
                <w:shd w:val="clear" w:fill="FFFFFF"/>
              </w:rPr>
              <w:t>):</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11.1</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относительную молекулярную и молярную массы веществ, массовую долю химического элемента в соединении</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11.2</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 xml:space="preserve">массовую долю вещества в растворе, </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11.3</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 xml:space="preserve">количество вещества и его массу, объем газов </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11.4</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по уравнениям химических реакций и находить количество вещества, объём и массу реагентов или продуктов реакции</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12</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Владение (знание основ):</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12.1</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её решения</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12.2</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безопасной работы с химическими веществами, химической посудой и лабораторным оборудованием</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12.3</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определённых веществ, способов уменьшения и предотвращения их вредного воздействия</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13</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Наличие практических навыков планирования и осуществления следующих химических экспериментов:</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13.1</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13.2</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изучение способов разделения смесей</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13.3</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13.4</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приготовление растворов с определённой массовой долей растворённого вещества</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13.5</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применение индикаторов (лакмуса, метилоранжа и фенолфталеина) для определения характера среды в растворах кислот и щелочей</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13.6</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13.7</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13.8</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14</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Умение:</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14.1</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представлять результаты эксперимента в форме выводов, доказательств, графиков и таблиц и выявлять эмпирические закономерности</w:t>
            </w:r>
          </w:p>
        </w:tc>
      </w:tr>
      <w:tr>
        <w:trPr>
          <w:trHeight w:hRule="atLeast" w:val="144"/>
        </w:trPr>
        <w:tc>
          <w:tcPr>
            <w:tcW w:w="2003"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14.2</w:t>
            </w:r>
          </w:p>
        </w:tc>
        <w:tc>
          <w:tcPr>
            <w:tcW w:w="11399"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pPr>
        <w:spacing w:lineRule="auto" w:line="336" w:after="0" w:beforeAutospacing="0" w:afterAutospacing="0"/>
        <w:ind w:left="120"/>
      </w:pPr>
    </w:p>
    <w:p>
      <w:pPr>
        <w:sectPr>
          <w:type w:val="nextPage"/>
          <w:pgSz w:w="11906" w:h="16383" w:code="0"/>
          <w:pgMar w:left="1701" w:right="850" w:top="1134" w:bottom="1134" w:header="720" w:footer="720" w:gutter="0"/>
          <w:cols w:equalWidth="1" w:space="720"/>
        </w:sectPr>
      </w:pPr>
    </w:p>
    <w:p>
      <w:pPr>
        <w:spacing w:lineRule="auto" w:line="336" w:before="199" w:after="199" w:beforeAutospacing="0" w:afterAutospacing="0"/>
        <w:ind w:left="120"/>
      </w:pPr>
      <w:bookmarkEnd w:id="13"/>
      <w:bookmarkStart w:id="14" w:name="block-70780775"/>
      <w:r>
        <w:rPr>
          <w:rFonts w:ascii="Times New Roman" w:hAnsi="Times New Roman"/>
          <w:b w:val="1"/>
          <w:color w:val="000000"/>
          <w:sz w:val="28"/>
        </w:rPr>
        <w:t>ПЕРЕЧЕНЬ ЭЛЕМЕНТОВ СОДЕРЖАНИЯ, ПРОВЕРЯЕМЫХ НА ОСНОВНОМ ГОСУДАРСТВЕННОМ ЭКЗАМЕНЕ ПО ХИМИИ</w:t>
      </w:r>
    </w:p>
    <w:p>
      <w:pPr>
        <w:spacing w:after="0" w:beforeAutospacing="0" w:afterAutospacing="0"/>
        <w:ind w:left="120"/>
      </w:pPr>
    </w:p>
    <w:tbl>
      <w:tblPr>
        <w:tblW w:w="0" w:type="auto"/>
        <w:tblInd w:w="183" w:type="dxa"/>
        <w:tblBorders>
          <w:top w:val="single" w:sz="0" w:space="0" w:shadow="0" w:frame="0" w:color="auto"/>
          <w:left w:val="single" w:sz="0" w:space="0" w:shadow="0" w:frame="0" w:color="auto"/>
          <w:bottom w:val="single" w:sz="0" w:space="0" w:shadow="0" w:frame="0" w:color="auto"/>
          <w:right w:val="single" w:sz="0" w:space="0" w:shadow="0" w:frame="0" w:color="auto"/>
          <w:insideH w:val="single" w:sz="0" w:space="0" w:shadow="0" w:frame="0" w:color="auto"/>
          <w:insideV w:val="single" w:sz="0" w:space="0" w:shadow="0" w:frame="0" w:color="auto"/>
        </w:tblBorders>
        <w:tblLook w:val="04A0"/>
      </w:tblPr>
      <w:tblGrid/>
      <w:tr>
        <w:trPr>
          <w:trHeight w:hRule="atLeast" w:val="144"/>
        </w:trPr>
        <w:tc>
          <w:tcPr>
            <w:tcW w:w="958" w:type="dxa"/>
            <w:tcMar>
              <w:top w:w="50" w:type="dxa"/>
              <w:left w:w="100" w:type="dxa"/>
            </w:tcMar>
            <w:vAlign w:val="center"/>
          </w:tcPr>
          <w:p>
            <w:pPr>
              <w:spacing w:after="0" w:beforeAutospacing="0" w:afterAutospacing="0"/>
              <w:ind w:left="272"/>
            </w:pPr>
            <w:r>
              <w:rPr>
                <w:rFonts w:ascii="Times New Roman" w:hAnsi="Times New Roman"/>
                <w:b w:val="1"/>
                <w:color w:val="000000"/>
                <w:sz w:val="24"/>
              </w:rPr>
              <w:t xml:space="preserve"> Код </w:t>
            </w:r>
          </w:p>
        </w:tc>
        <w:tc>
          <w:tcPr>
            <w:tcW w:w="13420" w:type="dxa"/>
            <w:tcMar>
              <w:top w:w="50" w:type="dxa"/>
              <w:left w:w="100" w:type="dxa"/>
            </w:tcMar>
            <w:vAlign w:val="center"/>
          </w:tcPr>
          <w:p>
            <w:pPr>
              <w:spacing w:after="0" w:beforeAutospacing="0" w:afterAutospacing="0"/>
              <w:ind w:left="272"/>
            </w:pPr>
            <w:r>
              <w:rPr>
                <w:rFonts w:ascii="Times New Roman" w:hAnsi="Times New Roman"/>
                <w:b w:val="1"/>
                <w:color w:val="000000"/>
                <w:sz w:val="24"/>
              </w:rPr>
              <w:t xml:space="preserve"> Проверяемый элемент содержания </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Первоначальные химические понятия</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1.1</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Чистые вещества и смеси. Способы разделения смесей</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1.2</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 xml:space="preserve">Атомы и молекулы. Химические элементы. Символы химических элементов. Простые и сложные вещества. </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1.3</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Химическая формула. Валентность атомов химических элементов. Степень окисления</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1.4</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1.5</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Количество вещества. Моль. Молярная масса. Молярный объём газов. Взаимосвязь количества, массы и числа структурных единиц вещества</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1.6</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Физические и химические явления. Химическая реакция и её признаки. Закон сохранения массы веществ. Химические уравнения</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Периодический закон и Периодическая система химических элементов Д.И. Менделеева. Строение атомов</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2.1</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2.2</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2.3</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Закономерности в изменении свойств химических элементов первых трёх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Строение вещества</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3.1</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Химическая связь. Ковалентная (полярная и неполярная) связь. Электроотрицательность химических элементов. Ионная связь. Металлическая связь</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3.2</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Типы кристаллических решёток (атомная, ионная, металлическая), зависимость свойств вещества от типа кристаллической решётки и вида химической связи</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Важнейшие представители неорганических веществ. Неметаллы и их соединения. Металлы и их соединения</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4.1</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Классификация и номенклатура неорганических соединений: оксидов (солеобразующие: основные, кислотные, амфотерные) и несолеобразующие; оснований (щёлочи и нерастворимые основания); кислот (кислородсодержащие и бескислородные, одноосновные и многоосновные); солей (средних и кислых)</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4.2</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Физические и химические свойства простых веществ-неметаллов: водорода, хлора, кислорода, серы, азота, фосфора, углерода, кремния</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4.3</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4.4</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Физические и химические свойства водородных соединений неметаллов: хлороводорода, сероводорода, аммиака</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4.5</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Физические и химические свойства оксидов неметаллов: серы (IV, VI), азота(II, IV, V), фосфора(III, V), углерода(II, IV), кремния(IV). Получение оксидов неметаллов</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4.6</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Химические свойства оксидов: металлов IA–IIIA групп, цинка, меди(II) и железа(II, III). Получение оксидов металлов</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4.7</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4.8</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4.9</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Общие химические свойства средних солей. Получение солей</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4.10</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Получение, собирание, распознавание водорода, кислорода, аммиака, углекислого газа в лаборатории</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4.11</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Получение аммиака, серной и азотной кислот в промышленности. Общие способы получения металлов</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4.12</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Генетическая связь между классами неорганических соединений</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5</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Химические реакции</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5.1</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5.2</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Тепловой эффект химической реакции, термохимические уравнения. Экзо- и эндотермические реакции. Термохимические уравнения</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5.3</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5.4</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Теория электролитической диссоциации. Катионы, анионы. Электролиты и неэлектролиты. Сильные и слабые электролиты. Степень диссоциации</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5.5</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Реакции ионного обмена. Условия протекания реакций ионного обмена, полные и сокращённые ионные уравнения реакций</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6</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Химия и окружающая среда</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6.1</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6.2</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Химическое загрязнение окружающей среды (кислотные дожди, загрязнение почвы, воздуха и водоёмов),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6.3</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6.4</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Природные источники углеводородов (уголь, природный газ, нефть), продукты их переработки (бензин), их роль в быту и промышленности</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6.5</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7</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Расчёты:</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7.1</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по формулам химических соединений</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7.2</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массы (массовой) доли растворённого вещества в растворе</w:t>
            </w:r>
          </w:p>
        </w:tc>
      </w:tr>
      <w:tr>
        <w:trPr>
          <w:trHeight w:hRule="atLeast" w:val="144"/>
        </w:trPr>
        <w:tc>
          <w:tcPr>
            <w:tcW w:w="958" w:type="dxa"/>
            <w:tcMar>
              <w:top w:w="50" w:type="dxa"/>
              <w:left w:w="100" w:type="dxa"/>
            </w:tcMar>
            <w:vAlign w:val="center"/>
          </w:tcPr>
          <w:p>
            <w:pPr>
              <w:spacing w:lineRule="auto" w:line="336" w:after="0" w:beforeAutospacing="0" w:afterAutospacing="0"/>
              <w:ind w:left="365"/>
              <w:jc w:val="center"/>
            </w:pPr>
            <w:r>
              <w:rPr>
                <w:rFonts w:ascii="Times New Roman" w:hAnsi="Times New Roman"/>
                <w:color w:val="000000"/>
                <w:sz w:val="24"/>
              </w:rPr>
              <w:t>7.3</w:t>
            </w:r>
          </w:p>
        </w:tc>
        <w:tc>
          <w:tcPr>
            <w:tcW w:w="13420" w:type="dxa"/>
            <w:tcMar>
              <w:top w:w="50" w:type="dxa"/>
              <w:left w:w="100" w:type="dxa"/>
            </w:tcMar>
            <w:vAlign w:val="center"/>
          </w:tcPr>
          <w:p>
            <w:pPr>
              <w:spacing w:lineRule="auto" w:line="336" w:after="0" w:beforeAutospacing="0" w:afterAutospacing="0"/>
              <w:ind w:left="365"/>
              <w:jc w:val="both"/>
            </w:pPr>
            <w:r>
              <w:rPr>
                <w:rFonts w:ascii="Times New Roman" w:hAnsi="Times New Roman"/>
                <w:color w:val="000000"/>
                <w:sz w:val="24"/>
              </w:rPr>
              <w:t>по химическим уравнениям</w:t>
            </w:r>
          </w:p>
        </w:tc>
      </w:tr>
    </w:tbl>
    <w:p>
      <w:pPr>
        <w:spacing w:after="0" w:beforeAutospacing="0" w:afterAutospacing="0"/>
        <w:ind w:left="120"/>
      </w:pPr>
    </w:p>
    <w:p>
      <w:pPr>
        <w:sectPr>
          <w:type w:val="nextPage"/>
          <w:pgSz w:w="11906" w:h="16383" w:code="0"/>
          <w:pgMar w:left="1701" w:right="850" w:top="1134" w:bottom="1134" w:header="720" w:footer="720" w:gutter="0"/>
          <w:cols w:equalWidth="1" w:space="720"/>
        </w:sectPr>
      </w:pPr>
    </w:p>
    <w:p>
      <w:pPr>
        <w:spacing w:after="0" w:beforeAutospacing="0" w:afterAutospacing="0"/>
        <w:ind w:left="120"/>
      </w:pPr>
      <w:bookmarkEnd w:id="14"/>
      <w:bookmarkStart w:id="15" w:name="block-70780776"/>
      <w:r>
        <w:rPr>
          <w:rFonts w:ascii="Times New Roman" w:hAnsi="Times New Roman"/>
          <w:b w:val="1"/>
          <w:color w:val="000000"/>
          <w:sz w:val="28"/>
        </w:rPr>
        <w:t>УЧЕБНО-МЕТОДИЧЕСКОЕ ОБЕСПЕЧЕНИЕ ОБРАЗОВАТЕЛЬНОГО ПРОЦЕССА</w:t>
      </w:r>
    </w:p>
    <w:p>
      <w:pPr>
        <w:spacing w:lineRule="auto" w:line="480" w:after="0" w:beforeAutospacing="0" w:afterAutospacing="0"/>
        <w:ind w:left="120"/>
      </w:pPr>
      <w:r>
        <w:rPr>
          <w:rFonts w:ascii="Times New Roman" w:hAnsi="Times New Roman"/>
          <w:b w:val="1"/>
          <w:color w:val="000000"/>
          <w:sz w:val="28"/>
        </w:rPr>
        <w:t>ОБЯЗАТЕЛЬНЫЕ УЧЕБНЫЕ МАТЕРИАЛЫ ДЛЯ УЧЕНИКА</w:t>
      </w:r>
    </w:p>
    <w:p>
      <w:pPr>
        <w:spacing w:lineRule="auto" w:line="480" w:after="0" w:beforeAutospacing="0" w:afterAutospacing="0"/>
        <w:ind w:left="120"/>
      </w:pPr>
      <w:r>
        <w:rPr>
          <w:rFonts w:ascii="Times New Roman" w:hAnsi="Times New Roman"/>
          <w:color w:val="000000"/>
          <w:sz w:val="28"/>
        </w:rPr>
        <w:t>• Химия: 8-й класс: базовый уровень: учебник; 5-е издание, переработанное Габриелян О.С., Остроумов И.Г., Сладков С.А. Акционерное общество «Издательство «Просвещение»</w:t>
      </w:r>
      <w:r>
        <w:rPr>
          <w:sz w:val="28"/>
        </w:rPr>
        <w:br w:type="textWrapping"/>
      </w:r>
      <w:bookmarkStart w:id="16" w:name="bd05d80c-fcad-45de-a028-b236b74fbaf0"/>
      <w:r>
        <w:rPr>
          <w:rFonts w:ascii="Times New Roman" w:hAnsi="Times New Roman"/>
          <w:color w:val="000000"/>
          <w:sz w:val="28"/>
        </w:rPr>
        <w:t xml:space="preserve"> • Химия: 9-й класс: базовый уровень: учебник; 5-е издание, переработанное Габриелян О.С., Остроумов И.Г., Сладков С.А. Акционерное общество «Издательство «Просвещение»</w:t>
      </w:r>
      <w:bookmarkEnd w:id="16"/>
    </w:p>
    <w:p>
      <w:pPr>
        <w:spacing w:lineRule="auto" w:line="480" w:after="0" w:beforeAutospacing="0" w:afterAutospacing="0"/>
        <w:ind w:left="120"/>
      </w:pPr>
    </w:p>
    <w:p>
      <w:pPr>
        <w:spacing w:after="0" w:beforeAutospacing="0" w:afterAutospacing="0"/>
        <w:ind w:left="120"/>
      </w:pPr>
    </w:p>
    <w:p>
      <w:pPr>
        <w:spacing w:lineRule="auto" w:line="480" w:after="0" w:beforeAutospacing="0" w:afterAutospacing="0"/>
        <w:ind w:left="120"/>
      </w:pPr>
      <w:r>
        <w:rPr>
          <w:rFonts w:ascii="Times New Roman" w:hAnsi="Times New Roman"/>
          <w:b w:val="1"/>
          <w:color w:val="000000"/>
          <w:sz w:val="28"/>
        </w:rPr>
        <w:t>МЕТОДИЧЕСКИЕ МАТЕРИАЛЫ ДЛЯ УЧИТЕЛЯ</w:t>
      </w:r>
    </w:p>
    <w:p>
      <w:pPr>
        <w:spacing w:lineRule="auto" w:line="480" w:after="0" w:beforeAutospacing="0" w:afterAutospacing="0"/>
        <w:ind w:left="120"/>
      </w:pPr>
      <w:r>
        <w:rPr>
          <w:rFonts w:ascii="Times New Roman" w:hAnsi="Times New Roman"/>
          <w:color w:val="000000"/>
          <w:sz w:val="28"/>
        </w:rPr>
        <w:t>Методическое пособие. 8 класс (авторы О. С. Габриелян, И.Г. Остроумов,</w:t>
      </w:r>
      <w:r>
        <w:rPr>
          <w:sz w:val="28"/>
        </w:rPr>
        <w:br w:type="textWrapping"/>
      </w:r>
      <w:r>
        <w:rPr>
          <w:rFonts w:ascii="Times New Roman" w:hAnsi="Times New Roman"/>
          <w:color w:val="000000"/>
          <w:sz w:val="28"/>
        </w:rPr>
        <w:t xml:space="preserve"> С.А. Сладков).</w:t>
      </w:r>
      <w:r>
        <w:rPr>
          <w:sz w:val="28"/>
        </w:rPr>
        <w:br w:type="textWrapping"/>
      </w:r>
      <w:r>
        <w:rPr>
          <w:rFonts w:ascii="Times New Roman" w:hAnsi="Times New Roman"/>
          <w:color w:val="000000"/>
          <w:sz w:val="28"/>
        </w:rPr>
        <w:t xml:space="preserve"> Программа курса химии для 8—9 классов общеобразовательных</w:t>
      </w:r>
      <w:r>
        <w:rPr>
          <w:sz w:val="28"/>
        </w:rPr>
        <w:br w:type="textWrapping"/>
      </w:r>
      <w:r>
        <w:rPr>
          <w:rFonts w:ascii="Times New Roman" w:hAnsi="Times New Roman"/>
          <w:color w:val="000000"/>
          <w:sz w:val="28"/>
        </w:rPr>
        <w:t xml:space="preserve"> учреждений (авторы О. С. Габриелян, И. Г. Остроумов, С. А. Сладков).</w:t>
      </w:r>
      <w:r>
        <w:rPr>
          <w:sz w:val="28"/>
        </w:rPr>
        <w:br w:type="textWrapping"/>
      </w:r>
      <w:r>
        <w:rPr>
          <w:rFonts w:ascii="Times New Roman" w:hAnsi="Times New Roman"/>
          <w:color w:val="000000"/>
          <w:sz w:val="28"/>
        </w:rPr>
        <w:t xml:space="preserve"> Химия в тестах, задачах и упражнениях. 8 класс (авторы О.С. Габриелян,</w:t>
      </w:r>
      <w:r>
        <w:rPr>
          <w:sz w:val="28"/>
        </w:rPr>
        <w:br w:type="textWrapping"/>
      </w:r>
      <w:r>
        <w:rPr>
          <w:rFonts w:ascii="Times New Roman" w:hAnsi="Times New Roman"/>
          <w:color w:val="000000"/>
          <w:sz w:val="28"/>
        </w:rPr>
        <w:t xml:space="preserve"> И.В. Тригубчак).</w:t>
      </w:r>
      <w:r>
        <w:rPr>
          <w:sz w:val="28"/>
        </w:rPr>
        <w:br w:type="textWrapping"/>
      </w:r>
      <w:r>
        <w:rPr>
          <w:rFonts w:ascii="Times New Roman" w:hAnsi="Times New Roman"/>
          <w:color w:val="000000"/>
          <w:sz w:val="28"/>
        </w:rPr>
        <w:t xml:space="preserve"> Методическое пособие. 9 класс (авторы О. С. Габриелян, И.Г. Остроумов,</w:t>
      </w:r>
      <w:r>
        <w:rPr>
          <w:sz w:val="28"/>
        </w:rPr>
        <w:br w:type="textWrapping"/>
      </w:r>
      <w:r>
        <w:rPr>
          <w:rFonts w:ascii="Times New Roman" w:hAnsi="Times New Roman"/>
          <w:color w:val="000000"/>
          <w:sz w:val="28"/>
        </w:rPr>
        <w:t xml:space="preserve"> С.А. Сладков).</w:t>
      </w:r>
      <w:r>
        <w:rPr>
          <w:sz w:val="28"/>
        </w:rPr>
        <w:br w:type="textWrapping"/>
      </w:r>
      <w:r>
        <w:rPr>
          <w:rFonts w:ascii="Times New Roman" w:hAnsi="Times New Roman"/>
          <w:color w:val="000000"/>
          <w:sz w:val="28"/>
        </w:rPr>
        <w:t xml:space="preserve"> Химия в тестах, задачах и упражнениях. 9 класс (авторы О.С. Габриелян,</w:t>
      </w:r>
      <w:r>
        <w:rPr>
          <w:sz w:val="28"/>
        </w:rPr>
        <w:br w:type="textWrapping"/>
      </w:r>
      <w:r>
        <w:rPr>
          <w:rFonts w:ascii="Times New Roman" w:hAnsi="Times New Roman"/>
          <w:color w:val="000000"/>
          <w:sz w:val="28"/>
        </w:rPr>
        <w:t xml:space="preserve"> И.В. Тригубчак).</w:t>
      </w:r>
      <w:r>
        <w:rPr>
          <w:sz w:val="28"/>
        </w:rPr>
        <w:br w:type="textWrapping"/>
      </w:r>
      <w:r>
        <w:rPr>
          <w:rFonts w:ascii="Times New Roman" w:hAnsi="Times New Roman"/>
          <w:color w:val="000000"/>
          <w:sz w:val="28"/>
        </w:rPr>
        <w:t xml:space="preserve"> Тетрадь для лабораторных опытов и практических работ. 8 класс (авторы О.</w:t>
      </w:r>
      <w:r>
        <w:rPr>
          <w:sz w:val="28"/>
        </w:rPr>
        <w:br w:type="textWrapping"/>
      </w:r>
      <w:r>
        <w:rPr>
          <w:rFonts w:ascii="Times New Roman" w:hAnsi="Times New Roman"/>
          <w:color w:val="000000"/>
          <w:sz w:val="28"/>
        </w:rPr>
        <w:t xml:space="preserve"> С. Габриелян, И.В. Аксёнова).</w:t>
      </w:r>
      <w:r>
        <w:rPr>
          <w:sz w:val="28"/>
        </w:rPr>
        <w:br w:type="textWrapping"/>
      </w:r>
      <w:r>
        <w:rPr>
          <w:rFonts w:ascii="Times New Roman" w:hAnsi="Times New Roman"/>
          <w:color w:val="000000"/>
          <w:sz w:val="28"/>
        </w:rPr>
        <w:t xml:space="preserve"> Тетрадь для лабораторных опытов и практических работ. 9 класс (авторы О.</w:t>
      </w:r>
      <w:r>
        <w:rPr>
          <w:sz w:val="28"/>
        </w:rPr>
        <w:br w:type="textWrapping"/>
      </w:r>
      <w:bookmarkStart w:id="17" w:name="7c258218-5acd-420c-9e0a-ede44ec27918"/>
      <w:r>
        <w:rPr>
          <w:rFonts w:ascii="Times New Roman" w:hAnsi="Times New Roman"/>
          <w:color w:val="000000"/>
          <w:sz w:val="28"/>
        </w:rPr>
        <w:t xml:space="preserve"> С. Габриелян, И.В. Аксёнова).</w:t>
      </w:r>
      <w:bookmarkEnd w:id="17"/>
    </w:p>
    <w:p>
      <w:pPr>
        <w:spacing w:after="0" w:beforeAutospacing="0" w:afterAutospacing="0"/>
        <w:ind w:left="120"/>
      </w:pPr>
    </w:p>
    <w:p>
      <w:pPr>
        <w:spacing w:lineRule="auto" w:line="480" w:after="0" w:beforeAutospacing="0" w:afterAutospacing="0"/>
        <w:ind w:left="120"/>
      </w:pPr>
      <w:r>
        <w:rPr>
          <w:rFonts w:ascii="Times New Roman" w:hAnsi="Times New Roman"/>
          <w:b w:val="1"/>
          <w:color w:val="000000"/>
          <w:sz w:val="28"/>
        </w:rPr>
        <w:t>ЦИФРОВЫЕ ОБРАЗОВАТЕЛЬНЫЕ РЕСУРСЫ И РЕСУРСЫ СЕТИ ИНТЕРНЕТ</w:t>
      </w:r>
    </w:p>
    <w:p>
      <w:pPr>
        <w:spacing w:lineRule="auto" w:line="480" w:after="0" w:beforeAutospacing="0" w:afterAutospacing="0"/>
        <w:ind w:left="120"/>
      </w:pPr>
      <w:r>
        <w:rPr>
          <w:rFonts w:ascii="Times New Roman" w:hAnsi="Times New Roman"/>
          <w:color w:val="000000"/>
          <w:sz w:val="28"/>
        </w:rPr>
        <w:t>1 http://www.alhimik.ru. Представлены следующие рубрики: советы</w:t>
      </w:r>
      <w:r>
        <w:rPr>
          <w:sz w:val="28"/>
        </w:rPr>
        <w:br w:type="textWrapping"/>
      </w:r>
      <w:r>
        <w:rPr>
          <w:rFonts w:ascii="Times New Roman" w:hAnsi="Times New Roman"/>
          <w:color w:val="000000"/>
          <w:sz w:val="28"/>
        </w:rPr>
        <w:t xml:space="preserve"> абитуриенту, учителю химии, справочник (очень большая подборка таблиц</w:t>
      </w:r>
      <w:r>
        <w:rPr>
          <w:sz w:val="28"/>
        </w:rPr>
        <w:br w:type="textWrapping"/>
      </w:r>
      <w:r>
        <w:rPr>
          <w:rFonts w:ascii="Times New Roman" w:hAnsi="Times New Roman"/>
          <w:color w:val="000000"/>
          <w:sz w:val="28"/>
        </w:rPr>
        <w:t xml:space="preserve"> и справочных материалов), весёлая химия, новости, олимпиады,</w:t>
      </w:r>
      <w:r>
        <w:rPr>
          <w:sz w:val="28"/>
        </w:rPr>
        <w:br w:type="textWrapping"/>
      </w:r>
      <w:r>
        <w:rPr>
          <w:rFonts w:ascii="Times New Roman" w:hAnsi="Times New Roman"/>
          <w:color w:val="000000"/>
          <w:sz w:val="28"/>
        </w:rPr>
        <w:t xml:space="preserve"> кунсткамера (много интересных исторических сведений).</w:t>
      </w:r>
      <w:r>
        <w:rPr>
          <w:sz w:val="28"/>
        </w:rPr>
        <w:br w:type="textWrapping"/>
      </w:r>
      <w:r>
        <w:rPr>
          <w:rFonts w:ascii="Times New Roman" w:hAnsi="Times New Roman"/>
          <w:color w:val="000000"/>
          <w:sz w:val="28"/>
        </w:rPr>
        <w:t xml:space="preserve"> 2 http://www.hij.ru. Журнал «Химия и жизнь»понятно и занимательно</w:t>
      </w:r>
      <w:r>
        <w:rPr>
          <w:sz w:val="28"/>
        </w:rPr>
        <w:br w:type="textWrapping"/>
      </w:r>
      <w:r>
        <w:rPr>
          <w:rFonts w:ascii="Times New Roman" w:hAnsi="Times New Roman"/>
          <w:color w:val="000000"/>
          <w:sz w:val="28"/>
        </w:rPr>
        <w:t xml:space="preserve"> рассказывает обо всём интересном, что происходит в науке и мире, в</w:t>
      </w:r>
      <w:r>
        <w:rPr>
          <w:sz w:val="28"/>
        </w:rPr>
        <w:br w:type="textWrapping"/>
      </w:r>
      <w:r>
        <w:rPr>
          <w:rFonts w:ascii="Times New Roman" w:hAnsi="Times New Roman"/>
          <w:color w:val="000000"/>
          <w:sz w:val="28"/>
        </w:rPr>
        <w:t xml:space="preserve"> котором мы живём.</w:t>
      </w:r>
      <w:r>
        <w:rPr>
          <w:sz w:val="28"/>
        </w:rPr>
        <w:br w:type="textWrapping"/>
      </w:r>
      <w:r>
        <w:rPr>
          <w:rFonts w:ascii="Times New Roman" w:hAnsi="Times New Roman"/>
          <w:color w:val="000000"/>
          <w:sz w:val="28"/>
        </w:rPr>
        <w:t xml:space="preserve"> 3.http://chemistry-chemists.com/index.html. Электронный журнал «Химики и</w:t>
      </w:r>
      <w:r>
        <w:rPr>
          <w:sz w:val="28"/>
        </w:rPr>
        <w:br w:type="textWrapping"/>
      </w:r>
      <w:r>
        <w:rPr>
          <w:rFonts w:ascii="Times New Roman" w:hAnsi="Times New Roman"/>
          <w:color w:val="000000"/>
          <w:sz w:val="28"/>
        </w:rPr>
        <w:t xml:space="preserve"> химия», в котором представлены опыты по химии и занимательная</w:t>
      </w:r>
      <w:r>
        <w:rPr>
          <w:sz w:val="28"/>
        </w:rPr>
        <w:br w:type="textWrapping"/>
      </w:r>
      <w:r>
        <w:rPr>
          <w:rFonts w:ascii="Times New Roman" w:hAnsi="Times New Roman"/>
          <w:color w:val="000000"/>
          <w:sz w:val="28"/>
        </w:rPr>
        <w:t xml:space="preserve"> информация, позволяющие увлечь учеников экспериментальной частью</w:t>
      </w:r>
      <w:r>
        <w:rPr>
          <w:sz w:val="28"/>
        </w:rPr>
        <w:br w:type="textWrapping"/>
      </w:r>
      <w:r>
        <w:rPr>
          <w:rFonts w:ascii="Times New Roman" w:hAnsi="Times New Roman"/>
          <w:color w:val="000000"/>
          <w:sz w:val="28"/>
        </w:rPr>
        <w:t xml:space="preserve"> предмета.</w:t>
      </w:r>
      <w:r>
        <w:rPr>
          <w:sz w:val="28"/>
        </w:rPr>
        <w:br w:type="textWrapping"/>
      </w:r>
      <w:r>
        <w:rPr>
          <w:rFonts w:ascii="Times New Roman" w:hAnsi="Times New Roman"/>
          <w:color w:val="000000"/>
          <w:sz w:val="28"/>
        </w:rPr>
        <w:t xml:space="preserve"> 4 http://c-books.narod.ru. Всевозможная литература по химии.</w:t>
      </w:r>
      <w:r>
        <w:rPr>
          <w:sz w:val="28"/>
        </w:rPr>
        <w:br w:type="textWrapping"/>
      </w:r>
      <w:r>
        <w:rPr>
          <w:rFonts w:ascii="Times New Roman" w:hAnsi="Times New Roman"/>
          <w:color w:val="000000"/>
          <w:sz w:val="28"/>
        </w:rPr>
        <w:t xml:space="preserve"> 5 http://www.prosv.ru/. Пособия для учащихся, в том числе для подготовки</w:t>
      </w:r>
      <w:r>
        <w:rPr>
          <w:sz w:val="28"/>
        </w:rPr>
        <w:br w:type="textWrapping"/>
      </w:r>
      <w:r>
        <w:rPr>
          <w:rFonts w:ascii="Times New Roman" w:hAnsi="Times New Roman"/>
          <w:color w:val="000000"/>
          <w:sz w:val="28"/>
        </w:rPr>
        <w:t xml:space="preserve"> к итоговой аттестации (ОГЭ и ЕГЭ), методические пособия для учителей,</w:t>
      </w:r>
      <w:r>
        <w:rPr>
          <w:sz w:val="28"/>
        </w:rPr>
        <w:br w:type="textWrapping"/>
      </w:r>
      <w:r>
        <w:rPr>
          <w:rFonts w:ascii="Times New Roman" w:hAnsi="Times New Roman"/>
          <w:color w:val="000000"/>
          <w:sz w:val="28"/>
        </w:rPr>
        <w:t xml:space="preserve"> научно-популярная литература по химии.</w:t>
      </w:r>
      <w:r>
        <w:rPr>
          <w:sz w:val="28"/>
        </w:rPr>
        <w:br w:type="textWrapping"/>
      </w:r>
      <w:r>
        <w:rPr>
          <w:rFonts w:ascii="Times New Roman" w:hAnsi="Times New Roman"/>
          <w:color w:val="000000"/>
          <w:sz w:val="28"/>
        </w:rPr>
        <w:t xml:space="preserve"> 6 http://1september.ru/. Журнал предназначен не только для учителей. В нём</w:t>
      </w:r>
      <w:r>
        <w:rPr>
          <w:sz w:val="28"/>
        </w:rPr>
        <w:br w:type="textWrapping"/>
      </w:r>
      <w:r>
        <w:rPr>
          <w:rFonts w:ascii="Times New Roman" w:hAnsi="Times New Roman"/>
          <w:color w:val="000000"/>
          <w:sz w:val="28"/>
        </w:rPr>
        <w:t xml:space="preserve"> представлено большое количество работ учеников, в том числе исследовательского характера.</w:t>
      </w:r>
      <w:r>
        <w:rPr>
          <w:sz w:val="28"/>
        </w:rPr>
        <w:br w:type="textWrapping"/>
      </w:r>
      <w:r>
        <w:rPr>
          <w:rFonts w:ascii="Times New Roman" w:hAnsi="Times New Roman"/>
          <w:color w:val="000000"/>
          <w:sz w:val="28"/>
        </w:rPr>
        <w:t xml:space="preserve"> 7 http://schoolbase.ru/articles/items/ximiya. Всероссийский школьный портал</w:t>
      </w:r>
      <w:r>
        <w:rPr>
          <w:sz w:val="28"/>
        </w:rPr>
        <w:br w:type="textWrapping"/>
      </w:r>
      <w:r>
        <w:rPr>
          <w:rFonts w:ascii="Times New Roman" w:hAnsi="Times New Roman"/>
          <w:color w:val="000000"/>
          <w:sz w:val="28"/>
        </w:rPr>
        <w:t xml:space="preserve"> со ссылками на образовательные сайты по химии.</w:t>
      </w:r>
      <w:r>
        <w:rPr>
          <w:sz w:val="28"/>
        </w:rPr>
        <w:br w:type="textWrapping"/>
      </w:r>
      <w:r>
        <w:rPr>
          <w:rFonts w:ascii="Times New Roman" w:hAnsi="Times New Roman"/>
          <w:color w:val="000000"/>
          <w:sz w:val="28"/>
        </w:rPr>
        <w:t xml:space="preserve"> 8 www.periodictable.ru. Сборник статей о химических элементах,</w:t>
      </w:r>
      <w:r>
        <w:rPr>
          <w:sz w:val="28"/>
        </w:rPr>
        <w:br w:type="textWrapping"/>
      </w:r>
      <w:bookmarkStart w:id="18" w:name="90de4b5a-88fc-4f80-ab94-3d9ac9d5e251"/>
      <w:r>
        <w:rPr>
          <w:rFonts w:ascii="Times New Roman" w:hAnsi="Times New Roman"/>
          <w:color w:val="000000"/>
          <w:sz w:val="28"/>
        </w:rPr>
        <w:t xml:space="preserve"> иллюстрированный экспериментом.</w:t>
      </w:r>
      <w:bookmarkEnd w:id="18"/>
    </w:p>
    <w:p>
      <w:pPr>
        <w:sectPr>
          <w:type w:val="nextPage"/>
          <w:pgSz w:w="11906" w:h="16383" w:code="0"/>
          <w:pgMar w:left="1701" w:right="850" w:top="1134" w:bottom="1134" w:header="720" w:footer="720" w:gutter="0"/>
          <w:cols w:equalWidth="1" w:space="720"/>
        </w:sectPr>
      </w:pPr>
    </w:p>
    <w:p>
      <w:bookmarkEnd w:id="15"/>
    </w:p>
    <w:sectPr>
      <w:type w:val="nextPage"/>
      <w:pgSz w:w="11907" w:h="16839" w:code="9"/>
      <w:pgMar w:left="1440" w:right="1440" w:top="1440" w:bottom="1440" w:header="720" w:footer="720" w:gutter="0"/>
      <w:cols w:equalWidth="1" w:space="720"/>
    </w:sectPr>
  </w:body>
</w:document>
</file>

<file path=word/numbering.xml><?xml version="1.0" encoding="utf-8"?>
<w:numbering xmlns:w="http://schemas.openxmlformats.org/wordprocessingml/2006/main">
  <w:abstractNum w:abstractNumId="0">
    <w:nsid w:val="05BA68F2"/>
    <w:multiLevelType w:val="hybridMultilevel"/>
    <w:lvl w:ilvl="0">
      <w:start w:val="1"/>
      <w:numFmt w:val="bullet"/>
      <w:suff w:val="tab"/>
      <w:lvlText w:val=""/>
      <w:lvlJc w:val="left"/>
      <w:pPr>
        <w:ind w:hanging="360" w:left="927"/>
      </w:pPr>
      <w:rPr>
        <w:rFonts w:ascii="Symbol" w:hAnsi="Symbol"/>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abstractNum w:abstractNumId="1">
    <w:nsid w:val="4BF07435"/>
    <w:multiLevelType w:val="hybridMultilevel"/>
    <w:lvl w:ilvl="0">
      <w:start w:val="1"/>
      <w:numFmt w:val="bullet"/>
      <w:suff w:val="tab"/>
      <w:lvlText w:val=""/>
      <w:lvlJc w:val="left"/>
      <w:pPr>
        <w:ind w:hanging="360" w:left="927"/>
      </w:pPr>
      <w:rPr>
        <w:rFonts w:ascii="Symbol" w:hAnsi="Symbol"/>
      </w:rPr>
    </w:lvl>
    <w:lvl w:ilvl="1">
      <w:start w:val="1"/>
      <w:numFmt w:val="decimal"/>
      <w:suff w:val="tab"/>
      <w:lvlText w:val=""/>
      <w:lvlJc w:val="left"/>
      <w:pPr/>
      <w:rPr/>
    </w:lvl>
    <w:lvl w:ilvl="2">
      <w:start w:val="1"/>
      <w:numFmt w:val="decimal"/>
      <w:suff w:val="tab"/>
      <w:lvlText w:val=""/>
      <w:lvlJc w:val="left"/>
      <w:pPr/>
      <w:rPr/>
    </w:lvl>
    <w:lvl w:ilvl="3">
      <w:start w:val="1"/>
      <w:numFmt w:val="decimal"/>
      <w:suff w:val="tab"/>
      <w:lvlText w:val=""/>
      <w:lvlJc w:val="left"/>
      <w:pPr/>
      <w:rPr/>
    </w:lvl>
    <w:lvl w:ilvl="4">
      <w:start w:val="1"/>
      <w:numFmt w:val="decimal"/>
      <w:suff w:val="tab"/>
      <w:lvlText w:val=""/>
      <w:lvlJc w:val="left"/>
      <w:pPr/>
      <w:rPr/>
    </w:lvl>
    <w:lvl w:ilvl="5">
      <w:start w:val="1"/>
      <w:numFmt w:val="decimal"/>
      <w:suff w:val="tab"/>
      <w:lvlText w:val=""/>
      <w:lvlJc w:val="left"/>
      <w:pPr/>
      <w:rPr/>
    </w:lvl>
    <w:lvl w:ilvl="6">
      <w:start w:val="1"/>
      <w:numFmt w:val="decimal"/>
      <w:suff w:val="tab"/>
      <w:lvlText w:val=""/>
      <w:lvlJc w:val="left"/>
      <w:pPr/>
      <w:rPr/>
    </w:lvl>
    <w:lvl w:ilvl="7">
      <w:start w:val="1"/>
      <w:numFmt w:val="decimal"/>
      <w:suff w:val="tab"/>
      <w:lvlText w:val=""/>
      <w:lvlJc w:val="left"/>
      <w:pPr/>
      <w:rPr/>
    </w:lvl>
    <w:lvl w:ilvl="8">
      <w:start w:val="1"/>
      <w:numFmt w:val="decimal"/>
      <w:suff w:val="tab"/>
      <w:lvlText w:val=""/>
      <w:lvlJc w:val="left"/>
      <w:pPr/>
      <w:rPr/>
    </w:lvl>
  </w:abstractNum>
  <w:num w:numId="1">
    <w:abstractNumId w:val="1"/>
  </w:num>
  <w:num w:numId="2">
    <w:abstractNumId w:val="0"/>
  </w:num>
</w:numbering>
</file>

<file path=word/settings.xml><?xml version="1.0" encoding="utf-8"?>
<w:settings xmlns:w="http://schemas.openxmlformats.org/wordprocessingml/2006/main">
  <w:displayBackgroundShape w:val="0"/>
  <w:defaultTabStop w:val="708"/>
  <w:autoHyphenation w:val="0"/>
  <w:evenAndOddHeaders w:val="0"/>
  <w:clrSchemeMapping/>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vertAlign w:val="baseline"/>
      </w:rPr>
    </w:rPrDefault>
    <w:pPrDefault>
      <w:pPr>
        <w:keepNext w:val="0"/>
        <w:keepLines w:val="0"/>
        <w:widowControl w:val="1"/>
        <w:suppressLineNumbers w:val="0"/>
        <w:shd w:val="clear" w:fill="auto"/>
        <w:suppressAutoHyphens w:val="0"/>
        <w:spacing w:lineRule="auto" w:line="276" w:before="0" w:after="200" w:beforeAutospacing="0" w:afterAutospacing="0"/>
        <w:ind w:firstLine="0" w:left="0" w:right="0"/>
        <w:contextualSpacing w:val="0"/>
        <w:jc w:val="left"/>
      </w:pPr>
    </w:pPrDefault>
  </w:docDefaults>
  <w:style w:type="paragraph" w:styleId="P0" w:default="1">
    <w:name w:val="Normal"/>
    <w:qFormat/>
    <w:pPr/>
    <w:rPr/>
  </w:style>
  <w:style w:type="paragraph" w:styleId="P1">
    <w:name w:val="heading 1"/>
    <w:basedOn w:val="P0"/>
    <w:next w:val="P0"/>
    <w:link w:val="C4"/>
    <w:qFormat/>
    <w:pPr>
      <w:keepNext w:val="1"/>
      <w:keepLines w:val="1"/>
      <w:spacing w:before="480" w:beforeAutospacing="0" w:afterAutospacing="0"/>
      <w:outlineLvl w:val="0"/>
    </w:pPr>
    <w:rPr>
      <w:b w:val="1"/>
      <w:color w:val="365F91"/>
      <w:sz w:val="28"/>
    </w:rPr>
  </w:style>
  <w:style w:type="paragraph" w:styleId="P2">
    <w:name w:val="heading 2"/>
    <w:basedOn w:val="P0"/>
    <w:next w:val="P0"/>
    <w:link w:val="C5"/>
    <w:qFormat/>
    <w:pPr>
      <w:keepNext w:val="1"/>
      <w:keepLines w:val="1"/>
      <w:spacing w:before="200" w:beforeAutospacing="0" w:afterAutospacing="0"/>
      <w:outlineLvl w:val="1"/>
    </w:pPr>
    <w:rPr>
      <w:b w:val="1"/>
      <w:color w:val="4F81BD"/>
      <w:sz w:val="26"/>
    </w:rPr>
  </w:style>
  <w:style w:type="paragraph" w:styleId="P3">
    <w:name w:val="heading 3"/>
    <w:basedOn w:val="P0"/>
    <w:next w:val="P0"/>
    <w:link w:val="C6"/>
    <w:qFormat/>
    <w:pPr>
      <w:keepNext w:val="1"/>
      <w:keepLines w:val="1"/>
      <w:spacing w:before="200" w:beforeAutospacing="0" w:afterAutospacing="0"/>
      <w:outlineLvl w:val="2"/>
    </w:pPr>
    <w:rPr>
      <w:b w:val="1"/>
      <w:color w:val="4F81BD"/>
    </w:rPr>
  </w:style>
  <w:style w:type="paragraph" w:styleId="P4">
    <w:name w:val="heading 4"/>
    <w:basedOn w:val="P0"/>
    <w:next w:val="P0"/>
    <w:link w:val="C7"/>
    <w:qFormat/>
    <w:pPr>
      <w:keepNext w:val="1"/>
      <w:keepLines w:val="1"/>
      <w:spacing w:before="200" w:beforeAutospacing="0" w:afterAutospacing="0"/>
      <w:outlineLvl w:val="3"/>
    </w:pPr>
    <w:rPr>
      <w:b w:val="1"/>
      <w:i w:val="1"/>
      <w:color w:val="4F81BD"/>
    </w:rPr>
  </w:style>
  <w:style w:type="paragraph" w:styleId="P5">
    <w:name w:val="header"/>
    <w:basedOn w:val="P0"/>
    <w:link w:val="C3"/>
    <w:pPr>
      <w:tabs>
        <w:tab w:val="center" w:pos="4680" w:leader="none"/>
        <w:tab w:val="right" w:pos="9360" w:leader="none"/>
      </w:tabs>
    </w:pPr>
    <w:rPr/>
  </w:style>
  <w:style w:type="paragraph" w:styleId="P6">
    <w:name w:val="Normal Indent"/>
    <w:basedOn w:val="P0"/>
    <w:pPr>
      <w:ind w:left="720"/>
    </w:pPr>
    <w:rPr/>
  </w:style>
  <w:style w:type="paragraph" w:styleId="P7">
    <w:name w:val="Subtitle"/>
    <w:basedOn w:val="P0"/>
    <w:next w:val="P0"/>
    <w:link w:val="C8"/>
    <w:qFormat/>
    <w:pPr>
      <w:ind w:left="86"/>
    </w:pPr>
    <w:rPr>
      <w:i w:val="1"/>
      <w:color w:val="4F81BD"/>
      <w:sz w:val="24"/>
    </w:rPr>
  </w:style>
  <w:style w:type="paragraph" w:styleId="P8">
    <w:name w:val="Title"/>
    <w:basedOn w:val="P0"/>
    <w:next w:val="P0"/>
    <w:link w:val="C9"/>
    <w:qFormat/>
    <w:pPr>
      <w:pBdr>
        <w:top w:val="none" w:sz="0" w:space="0" w:shadow="0" w:frame="0" w:color="auto"/>
        <w:left w:val="none" w:sz="0" w:space="0" w:shadow="0" w:frame="0" w:color="auto"/>
        <w:bottom w:val="single" w:sz="8" w:space="4" w:shadow="0" w:frame="0" w:color="4F81BD"/>
        <w:right w:val="none" w:sz="0" w:space="0" w:shadow="0" w:frame="0" w:color="auto"/>
      </w:pBdr>
      <w:spacing w:after="300" w:beforeAutospacing="0" w:afterAutospacing="0"/>
      <w:contextualSpacing w:val="1"/>
    </w:pPr>
    <w:rPr>
      <w:color w:val="17365D"/>
      <w:sz w:val="52"/>
    </w:rPr>
  </w:style>
  <w:style w:type="paragraph" w:styleId="P9">
    <w:name w:val="caption"/>
    <w:basedOn w:val="P0"/>
    <w:next w:val="P0"/>
    <w:semiHidden/>
    <w:qFormat/>
    <w:pPr>
      <w:spacing w:lineRule="auto" w:line="240" w:beforeAutospacing="0" w:afterAutospacing="0"/>
    </w:pPr>
    <w:rPr>
      <w:b w:val="1"/>
      <w:color w:val="4F81BD"/>
      <w:sz w:val="18"/>
    </w:rPr>
  </w:style>
  <w:style w:type="character" w:styleId="C0" w:default="1">
    <w:name w:val="Default Paragraph Font"/>
    <w:semiHidden/>
    <w:rPr/>
  </w:style>
  <w:style w:type="character" w:styleId="C1">
    <w:name w:val="Line Number"/>
    <w:basedOn w:val="C0"/>
    <w:semiHidden/>
    <w:rPr/>
  </w:style>
  <w:style w:type="character" w:styleId="C2">
    <w:name w:val="Hyperlink"/>
    <w:basedOn w:val="C0"/>
    <w:rPr>
      <w:color w:val="0000FF"/>
      <w:u w:val="single"/>
    </w:rPr>
  </w:style>
  <w:style w:type="character" w:styleId="C3">
    <w:name w:val="Верхний колонтитул Знак"/>
    <w:basedOn w:val="C0"/>
    <w:link w:val="P5"/>
    <w:rPr/>
  </w:style>
  <w:style w:type="character" w:styleId="C4">
    <w:name w:val="Заголовок 1 Знак"/>
    <w:basedOn w:val="C0"/>
    <w:link w:val="P1"/>
    <w:rPr>
      <w:b w:val="1"/>
      <w:color w:val="365F91"/>
      <w:sz w:val="28"/>
    </w:rPr>
  </w:style>
  <w:style w:type="character" w:styleId="C5">
    <w:name w:val="Заголовок 2 Знак"/>
    <w:basedOn w:val="C0"/>
    <w:link w:val="P2"/>
    <w:rPr>
      <w:b w:val="1"/>
      <w:color w:val="4F81BD"/>
      <w:sz w:val="26"/>
    </w:rPr>
  </w:style>
  <w:style w:type="character" w:styleId="C6">
    <w:name w:val="Заголовок 3 Знак"/>
    <w:basedOn w:val="C0"/>
    <w:link w:val="P3"/>
    <w:rPr>
      <w:b w:val="1"/>
      <w:color w:val="4F81BD"/>
    </w:rPr>
  </w:style>
  <w:style w:type="character" w:styleId="C7">
    <w:name w:val="Заголовок 4 Знак"/>
    <w:basedOn w:val="C0"/>
    <w:link w:val="P4"/>
    <w:rPr>
      <w:b w:val="1"/>
      <w:i w:val="1"/>
      <w:color w:val="4F81BD"/>
    </w:rPr>
  </w:style>
  <w:style w:type="character" w:styleId="C8">
    <w:name w:val="Подзаголовок Знак"/>
    <w:basedOn w:val="C0"/>
    <w:link w:val="P7"/>
    <w:rPr>
      <w:i w:val="1"/>
      <w:color w:val="4F81BD"/>
      <w:sz w:val="24"/>
    </w:rPr>
  </w:style>
  <w:style w:type="character" w:styleId="C9">
    <w:name w:val="Название Знак"/>
    <w:basedOn w:val="C0"/>
    <w:link w:val="P8"/>
    <w:rPr>
      <w:color w:val="17365D"/>
      <w:sz w:val="52"/>
    </w:rPr>
  </w:style>
  <w:style w:type="character" w:styleId="C10">
    <w:name w:val="Emphasis"/>
    <w:basedOn w:val="C0"/>
    <w:qFormat/>
    <w:rPr>
      <w:i w:val="1"/>
    </w:rPr>
  </w:style>
  <w:style w:type="table" w:styleId="T0" w:default="1">
    <w:name w:val="Normal Table"/>
    <w:semiHidden/>
    <w:qFormat/>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Grid"/>
    <w:basedOn w:val="T0"/>
    <w:pPr>
      <w:spacing w:lineRule="auto" w:line="240" w:after="0" w:beforeAutospacing="0" w:afterAutospacing="0"/>
    </w:pPr>
    <w:tblPr>
      <w:tblInd w:w="0"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numbering" w:styleId="N0">
    <w:name w:val="No List"/>
  </w:style>
</w:styles>
</file>

<file path=word/_rels/document.xml.rels><?xml version="1.0" encoding="utf-8"?><Relationships xmlns="http://schemas.openxmlformats.org/package/2006/relationships"><Relationship Id="Relimage1" Type="http://schemas.openxmlformats.org/officeDocument/2006/relationships/image" Target="/media/image1.png"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s>
</file>